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549" w:rsidRDefault="00022DC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Глав</w:t>
      </w:r>
      <w:r w:rsidR="00836549" w:rsidRPr="00836549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а № 13: Экология</w:t>
      </w:r>
    </w:p>
    <w:p w:rsidR="003908F0" w:rsidRPr="00836549" w:rsidRDefault="003908F0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836549" w:rsidRPr="003908F0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25" w:firstLine="567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25"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Термин экология впервые был применён немецким учёным Э. Геккелем в </w:t>
      </w:r>
      <w:smartTag w:uri="urn:schemas-microsoft-com:office:smarttags" w:element="metricconverter">
        <w:smartTagPr>
          <w:attr w:name="ProductID" w:val="1866 г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1866 г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 книге «Всеобщая морфология организмов». 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Геккель писал: «Под экологией мы понимаем отношения организмов с окружающей средой»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понятие окружающей среды автор включал всё, что окружает живые существа: свет, температуру, влажность,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воздействие других организмов.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 в. резко возросло влияние человека на окружающую среду, снизилась численность многих видов живых существ, загрязнение воды, воздуха и почвы приняли планетарный масштаб.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Отсюда – повышенный интерес к экологии, её развитие и использование.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30-х г</w:t>
      </w:r>
      <w:r w:rsidR="008230A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г. окончательно оформилось разделение экологии на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аутэкологию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(изучает экологию отдельных видов или особей) и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синэкологию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(занимается изучением многови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довых сообществ). Множество работ и книг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посвящается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популяционной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Развивается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ландшафтная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она изучает приспособление организмов к разной географической среде. Другое направление экологии исследует механизмы, с помощью которых происходит приспособление к условиям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среды:</w:t>
      </w:r>
      <w:r w:rsidR="0060328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908F0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физиологическая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908F0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экология</w:t>
      </w:r>
      <w:r w:rsidR="003908F0">
        <w:rPr>
          <w:rFonts w:ascii="Times New Roman" w:eastAsia="Times New Roman" w:hAnsi="Times New Roman" w:cs="Times New Roman"/>
          <w:sz w:val="24"/>
          <w:szCs w:val="20"/>
          <w:lang w:eastAsia="ru-RU"/>
        </w:rPr>
        <w:t>. Всё более широкое распространение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получает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количественная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изучающая изменение отдельных биологических систем, их продуктивность, устойчивость. Количественная экология широко применяет математический аппарат, построение математических моделей. В теоретическом плане важна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эволюционная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Её основная задача – выявление экологических закономерностей эволюции, то есть отчего и почему развитие организмов пошло по тому или иному пути. </w:t>
      </w:r>
    </w:p>
    <w:p w:rsidR="00836549" w:rsidRPr="00836549" w:rsidRDefault="003908F0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Итак, экология -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наука о закономерностях формирования, развития и устойчивого функционирования биологических систем различного ранга и их взаимоотношениях с условиями среды.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4B7093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79.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Понятие об окружающей среде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(среде обитания)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3908F0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ивое существо представляет собой сложно устроенную многоуровневую биологическую систему. Есть два рода систем: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закрытые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открытые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Закрытая система не имеет никакого обмена с окружающей средой: ни вещественного, ни энергетического. Такая система не реагирует ни на какое внешнее воздействие. Возможно, полностью закрытых систем в природе не 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существует. </w:t>
      </w:r>
    </w:p>
    <w:p w:rsidR="00836549" w:rsidRPr="00836549" w:rsidRDefault="003908F0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428875" cy="752475"/>
            <wp:effectExtent l="0" t="0" r="9525" b="9525"/>
            <wp:wrapSquare wrapText="bothSides"/>
            <wp:docPr id="9" name="Рисунок 9" descr="http://coollib.com/i/83/252383/img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com/i/83/252383/img8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2" t="9167" r="2832" b="25000"/>
                    <a:stretch/>
                  </pic:blipFill>
                  <pic:spPr bwMode="auto">
                    <a:xfrm>
                      <a:off x="0" y="0"/>
                      <a:ext cx="2428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Любой 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организм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представляет собой </w:t>
      </w:r>
      <w:r w:rsidR="00836549" w:rsidRP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открытую систему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Открытая система находится в постоянном обмене энергией и веществом с окружающим ми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ром. Ж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ивые существа тем 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или иным способом получают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питательные вещества, в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ыделяя обратно продукты обмена.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оступ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ающая с пищей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энергия преобразуется в организме в энергию химических связей АТФ, а затем расходуется на полезную </w:t>
      </w:r>
      <w:r w:rsidR="000E4307">
        <w:rPr>
          <w:rFonts w:ascii="Times New Roman" w:eastAsia="Times New Roman" w:hAnsi="Times New Roman" w:cs="Times New Roman"/>
          <w:sz w:val="24"/>
          <w:szCs w:val="20"/>
          <w:lang w:eastAsia="ru-RU"/>
        </w:rPr>
        <w:t>деятельность, ч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асть энергии при этом рассеивается в виде тепла в окружающей среде. Раз организм является открытой системой, он зависит от окружающей среды, приспосабливается к её условиям. </w:t>
      </w:r>
      <w:r w:rsidR="00836549" w:rsidRPr="00E934E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Внешняя среда, в которой живут организмы, называют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средой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Default="000E4307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каждого вида,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каждой конкретной особи среда обитания своя. Её можно охарактеризовать че</w:t>
      </w:r>
      <w:r w:rsidR="008E5A36">
        <w:rPr>
          <w:rFonts w:ascii="Times New Roman" w:eastAsia="Times New Roman" w:hAnsi="Times New Roman" w:cs="Times New Roman"/>
          <w:sz w:val="24"/>
          <w:szCs w:val="20"/>
          <w:lang w:eastAsia="ru-RU"/>
        </w:rPr>
        <w:t>рез определённые характеристики: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температуру, влажность, газовый состав, окружающих организмов и т. д. Эти характеристики среды обитания называют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экологическими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факторами</w:t>
      </w:r>
      <w:r w:rsidR="00836549"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Экологиче</w:t>
      </w:r>
      <w:r w:rsidR="003D04FE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ские факторы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подразделяются на 3 группы:</w:t>
      </w:r>
    </w:p>
    <w:p w:rsidR="00656488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6488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56488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843"/>
        <w:gridCol w:w="1418"/>
        <w:gridCol w:w="1275"/>
      </w:tblGrid>
      <w:tr w:rsidR="00B57EBE" w:rsidTr="00656488">
        <w:tc>
          <w:tcPr>
            <w:tcW w:w="5103" w:type="dxa"/>
            <w:gridSpan w:val="3"/>
          </w:tcPr>
          <w:p w:rsidR="00B57EBE" w:rsidRPr="00B57EBE" w:rsidRDefault="00B57EB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Абиотические</w:t>
            </w:r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(факторы неживой природы)</w:t>
            </w:r>
          </w:p>
        </w:tc>
        <w:tc>
          <w:tcPr>
            <w:tcW w:w="1843" w:type="dxa"/>
          </w:tcPr>
          <w:p w:rsidR="00B57EBE" w:rsidRPr="00B57EBE" w:rsidRDefault="00B57EB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Биотические</w:t>
            </w:r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(ф-</w:t>
            </w:r>
            <w:proofErr w:type="spellStart"/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ры</w:t>
            </w:r>
            <w:proofErr w:type="spellEnd"/>
            <w:r w:rsidR="003D04F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живой природы)</w:t>
            </w:r>
          </w:p>
        </w:tc>
        <w:tc>
          <w:tcPr>
            <w:tcW w:w="2693" w:type="dxa"/>
            <w:gridSpan w:val="2"/>
          </w:tcPr>
          <w:p w:rsidR="00B57EBE" w:rsidRDefault="00B57EB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Антропогенные</w:t>
            </w:r>
          </w:p>
          <w:p w:rsidR="009E6FD3" w:rsidRPr="00B57EBE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(человеческие)</w:t>
            </w:r>
          </w:p>
        </w:tc>
      </w:tr>
      <w:tr w:rsidR="009E6FD3" w:rsidTr="00887A4F">
        <w:trPr>
          <w:trHeight w:val="288"/>
        </w:trPr>
        <w:tc>
          <w:tcPr>
            <w:tcW w:w="1701" w:type="dxa"/>
          </w:tcPr>
          <w:p w:rsidR="009E6FD3" w:rsidRPr="00887A4F" w:rsidRDefault="00887A4F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</w:t>
            </w:r>
            <w:r w:rsidR="009E6FD3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Физические</w:t>
            </w:r>
          </w:p>
        </w:tc>
        <w:tc>
          <w:tcPr>
            <w:tcW w:w="1701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Химические</w:t>
            </w:r>
          </w:p>
        </w:tc>
        <w:tc>
          <w:tcPr>
            <w:tcW w:w="1701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Непостояные</w:t>
            </w:r>
            <w:proofErr w:type="spellEnd"/>
          </w:p>
        </w:tc>
        <w:tc>
          <w:tcPr>
            <w:tcW w:w="1843" w:type="dxa"/>
            <w:vMerge w:val="restart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Связаны с различными видами взаимоотношений между организмами: хищничеством, паразитизмом и др. (см. ниже).</w:t>
            </w:r>
          </w:p>
        </w:tc>
        <w:tc>
          <w:tcPr>
            <w:tcW w:w="1418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Угнетающие</w:t>
            </w:r>
          </w:p>
        </w:tc>
        <w:tc>
          <w:tcPr>
            <w:tcW w:w="1275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Неугнетающие</w:t>
            </w:r>
            <w:proofErr w:type="spellEnd"/>
          </w:p>
        </w:tc>
      </w:tr>
      <w:tr w:rsidR="009E6FD3" w:rsidTr="00656488">
        <w:trPr>
          <w:trHeight w:val="585"/>
        </w:trPr>
        <w:tc>
          <w:tcPr>
            <w:tcW w:w="1701" w:type="dxa"/>
            <w:vMerge w:val="restart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Температура среды обитания, атмосферное давление, радиационный фон, освещённость, господствующие ветры и т.д.</w:t>
            </w:r>
          </w:p>
        </w:tc>
        <w:tc>
          <w:tcPr>
            <w:tcW w:w="1701" w:type="dxa"/>
            <w:vMerge w:val="restart"/>
          </w:tcPr>
          <w:p w:rsidR="009E6FD3" w:rsidRPr="00887A4F" w:rsidRDefault="00887A4F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Ионный состав </w:t>
            </w:r>
            <w:r w:rsidR="009E6FD3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среды обитания, наличие примесей, солевой состав, кислотность и прочее.</w:t>
            </w:r>
          </w:p>
        </w:tc>
        <w:tc>
          <w:tcPr>
            <w:tcW w:w="1701" w:type="dxa"/>
            <w:vMerge w:val="restart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Пожары, землетрясения, наводнения, оползни.</w:t>
            </w:r>
          </w:p>
        </w:tc>
        <w:tc>
          <w:tcPr>
            <w:tcW w:w="1843" w:type="dxa"/>
            <w:vMerge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Связаны с дея</w:t>
            </w:r>
            <w:r w:rsidR="00816D7E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тельностью человека</w:t>
            </w:r>
          </w:p>
        </w:tc>
      </w:tr>
      <w:tr w:rsidR="009E6FD3" w:rsidTr="00656488">
        <w:trPr>
          <w:trHeight w:val="412"/>
        </w:trPr>
        <w:tc>
          <w:tcPr>
            <w:tcW w:w="1701" w:type="dxa"/>
            <w:vMerge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Вырубка лесов, за</w:t>
            </w:r>
            <w:r w:rsidR="00237E1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грязнен</w:t>
            </w: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ие воздуха и др.</w:t>
            </w:r>
          </w:p>
        </w:tc>
        <w:tc>
          <w:tcPr>
            <w:tcW w:w="1275" w:type="dxa"/>
          </w:tcPr>
          <w:p w:rsidR="009E6FD3" w:rsidRPr="00887A4F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Создание заповедников, посадка леса и др.</w:t>
            </w:r>
          </w:p>
        </w:tc>
      </w:tr>
    </w:tbl>
    <w:p w:rsidR="00BC7B7E" w:rsidRDefault="009E6FD3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Э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кологические факторы имеют различное влияние и различную степень важности для организмов. Например, наличие почвенной влаги очень важно для почвенных обитателей: личинок насекомых, дождевых червей, растений, но практически не влияет на млекопитающих-хищников, рыб или пресмыкающихся. В зависимости от сочетания экологических факторов различают четыре главных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оби</w:t>
      </w:r>
      <w:r w:rsidR="00BC7B7E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тания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06BAE" w:rsidRDefault="00606BAE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2552"/>
        <w:gridCol w:w="2976"/>
      </w:tblGrid>
      <w:tr w:rsidR="009E6FD3" w:rsidTr="00656488">
        <w:tc>
          <w:tcPr>
            <w:tcW w:w="1701" w:type="dxa"/>
          </w:tcPr>
          <w:p w:rsidR="009E6FD3" w:rsidRPr="00BC7B7E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Наземная среда</w:t>
            </w:r>
          </w:p>
        </w:tc>
        <w:tc>
          <w:tcPr>
            <w:tcW w:w="2410" w:type="dxa"/>
          </w:tcPr>
          <w:p w:rsidR="009E6FD3" w:rsidRPr="00BC7B7E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Водная среда</w:t>
            </w:r>
          </w:p>
        </w:tc>
        <w:tc>
          <w:tcPr>
            <w:tcW w:w="2552" w:type="dxa"/>
          </w:tcPr>
          <w:p w:rsidR="00960EC5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Почвенная </w:t>
            </w:r>
          </w:p>
          <w:p w:rsidR="009E6FD3" w:rsidRPr="00BC7B7E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(подземная) среда</w:t>
            </w:r>
          </w:p>
        </w:tc>
        <w:tc>
          <w:tcPr>
            <w:tcW w:w="2976" w:type="dxa"/>
          </w:tcPr>
          <w:p w:rsidR="009E6FD3" w:rsidRPr="00BC7B7E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spellStart"/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Внутриорганизменная</w:t>
            </w:r>
            <w:proofErr w:type="spellEnd"/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среда</w:t>
            </w:r>
          </w:p>
        </w:tc>
      </w:tr>
      <w:tr w:rsidR="009E6FD3" w:rsidTr="00656488">
        <w:trPr>
          <w:trHeight w:val="2884"/>
        </w:trPr>
        <w:tc>
          <w:tcPr>
            <w:tcW w:w="1701" w:type="dxa"/>
          </w:tcPr>
          <w:p w:rsidR="009E6FD3" w:rsidRDefault="009E6FD3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Здесь очень важное значение имеют температура, влажность, интенсивность света.</w:t>
            </w:r>
          </w:p>
        </w:tc>
        <w:tc>
          <w:tcPr>
            <w:tcW w:w="2410" w:type="dxa"/>
          </w:tcPr>
          <w:p w:rsidR="009E6FD3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абиотически</w:t>
            </w:r>
            <w:r w:rsidR="006F75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 характеристикам более мягкая,</w:t>
            </w:r>
            <w:r w:rsidR="009E6FD3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ней меньше перепады экологических факторов. Особое значение имеют плотность среды, наличие кислорода, минеральных солей, течения, прозрачность.</w:t>
            </w:r>
          </w:p>
        </w:tc>
        <w:tc>
          <w:tcPr>
            <w:tcW w:w="2552" w:type="dxa"/>
          </w:tcPr>
          <w:p w:rsidR="009E6FD3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живущие в этой среде организмы первостепенное влияние оказывает влажность, химический состав, плотность и структурность (размер почвенных частиц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). Зато температура и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свет играют меньшую роль.</w:t>
            </w:r>
          </w:p>
        </w:tc>
        <w:tc>
          <w:tcPr>
            <w:tcW w:w="2976" w:type="dxa"/>
          </w:tcPr>
          <w:p w:rsidR="009E6FD3" w:rsidRDefault="00BC7B7E" w:rsidP="00022DC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вляется средой обитания для паразитов и многих симбионтов. Ведущую роль здесь играют такие факторы, как сопротивляемость организма хозяина (иммунитет), обилие пищи. В то же время большинство внешних абиотических факторов не оказывает прямого воздействия. </w:t>
            </w:r>
          </w:p>
        </w:tc>
      </w:tr>
    </w:tbl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836549" w:rsidRPr="00836549" w:rsidRDefault="004B7093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80.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Действие температуры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на организмы</w:t>
      </w:r>
    </w:p>
    <w:p w:rsid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</w:p>
    <w:p w:rsidR="004B7093" w:rsidRPr="004B7093" w:rsidRDefault="004B7093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Отношение организмов к температуре</w:t>
      </w:r>
    </w:p>
    <w:p w:rsidR="00836549" w:rsidRPr="00836549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120650</wp:posOffset>
            </wp:positionV>
            <wp:extent cx="3008630" cy="1503680"/>
            <wp:effectExtent l="19050" t="0" r="1270" b="0"/>
            <wp:wrapSquare wrapText="bothSides"/>
            <wp:docPr id="10" name="Рисунок 10" descr="http://dic.academic.ru/pictures/enc_biology/plants/ris._1_1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enc_biology/plants/ris._1_1_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5174" r="6961" b="25280"/>
                    <a:stretch/>
                  </pic:blipFill>
                  <pic:spPr bwMode="auto">
                    <a:xfrm>
                      <a:off x="0" y="0"/>
                      <a:ext cx="30086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Среди множества экологических </w:t>
      </w:r>
      <w:r w:rsidR="008E5A3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абиотических 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факторов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несколько важнейших: температура, свет, влажность. </w:t>
      </w:r>
    </w:p>
    <w:p w:rsidR="00BA1E64" w:rsidRDefault="00816D7E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 З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емле нет организмов, н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а которые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влияли бы температурные условия сре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ды. Это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связано с те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м, что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большинство биохимических реакций, которые проходят в клетках организма,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термозависимы</w:t>
      </w:r>
      <w:proofErr w:type="spellEnd"/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: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по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вышении температуры скорость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реакций увеличивается, но до определенного предела. Слишком значительное повышение вызыва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денатурацию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белков, особенно ферментов 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нарушение клеточного обме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на. </w:t>
      </w:r>
      <w:r w:rsidR="00BC7B7E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Температура, при которой возможна жизнь,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определяется температурой белковой денатурации. Простейшие, мелкие многоклеточные животные гибнут при температуре около +60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Крупные животные гибнут еще ранее – при температуре 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42 – 44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</w:t>
      </w:r>
    </w:p>
    <w:p w:rsidR="00836549" w:rsidRPr="00836549" w:rsidRDefault="00BA1E64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15C99351" wp14:editId="71253F3F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389203" cy="1986643"/>
            <wp:effectExtent l="0" t="0" r="0" b="0"/>
            <wp:wrapTight wrapText="bothSides">
              <wp:wrapPolygon edited="0">
                <wp:start x="0" y="0"/>
                <wp:lineTo x="0" y="21338"/>
                <wp:lineTo x="21359" y="21338"/>
                <wp:lineTo x="21359" y="0"/>
                <wp:lineTo x="0" y="0"/>
              </wp:wrapPolygon>
            </wp:wrapTight>
            <wp:docPr id="11" name="Рисунок 11" descr="https://vgtimes.ru/uploads/comments_attachments/news/84578/16434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gtimes.ru/uploads/comments_attachments/news/84578/164340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19"/>
                    <a:stretch/>
                  </pic:blipFill>
                  <pic:spPr bwMode="auto">
                    <a:xfrm>
                      <a:off x="0" y="0"/>
                      <a:ext cx="2389203" cy="198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екоторые бактерии из горячих источников живут при температуре воды + 70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proofErr w:type="gramEnd"/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>; рекорд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принадлежит археям, которые приспособилась к жизни рядом с глубоководными вулканическими источниками – «черными курильщиками»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Здесь можно найти «огненную сеточку» растущую при температуре 100 – 110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или «яростные огненные шарики», которые выдерживают нагревание до 100 – 103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рганизмы, способные жить в экстремально горячей среде, называют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термофильными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</w:t>
      </w:r>
      <w:r w:rsidR="00A34A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1220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термофилами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Нижний темпер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>атурный порог жизни также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варьирует. Высшие животные (птицы, млекопитающие) погибают, если температура тела понижается до 30 – 33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Низкоорганизованные организмы способны выдерживать более значительные сн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>ижения температуры: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растения выдерживают длительные многомесячные промерзания, семена в сухом состоянии переносят охлаждения до –250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220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стойчивы споры ряда бактерий. Организмы, живущие в условиях низких температур, называют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криофила</w:t>
      </w:r>
      <w:r w:rsidR="001220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7F4F5F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различные организмы способны адаптироваться к самым разным температурным условиям. При этом далеко не всегда температура их тела находится в прямой зависимости от окружающей среды. </w:t>
      </w:r>
      <w:r w:rsidR="000D1B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Среди животных 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различают две группы по особенностям теплообмена: это 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пойкилотермные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 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гомойотермные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E934E7" w:rsidRDefault="00E934E7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spellStart"/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Термоадаптации</w:t>
      </w:r>
      <w:proofErr w:type="spellEnd"/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пойкилотермных организмов</w:t>
      </w:r>
    </w:p>
    <w:p w:rsidR="00836549" w:rsidRPr="00887A4F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 пойкилотермным </w:t>
      </w:r>
      <w:r w:rsidR="001B5D32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(холоднокровным) 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животным относят все группы, кроме птиц и млекопитающих. Это животные с непостоянной внутренней температурой тела, которая меняется в зависимости от температуры окружающей среды обитания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Они </w:t>
      </w:r>
      <w:r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отличаются относительно низким уровнем метаболизма, при котором выделяется мало тепловой энергии. Отсюда зависимость пойкилотермных организмов от внешних источников тепла. </w:t>
      </w:r>
      <w:proofErr w:type="spellStart"/>
      <w:r w:rsidR="006F751C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Термоадаптации</w:t>
      </w:r>
      <w:proofErr w:type="spellEnd"/>
      <w:r w:rsidR="006F751C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87A4F" w:rsidRDefault="006F751C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Двигательная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активност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ь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пойкилотермных животных. Насекомые, змеи, лягушки м</w:t>
      </w:r>
      <w:r w:rsidR="001B5D32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алоподвижны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низких температурах. По мере разогревания воздуха их активность постепенно увеличивается. Для повышения температуры тела животные выработали ряд поведенческих адаптаций. Например, обыкновенная гадюка </w:t>
      </w:r>
      <w:r w:rsidR="001B5D32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прыткая ящерица 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вы</w:t>
      </w:r>
      <w:r w:rsidR="001B5D32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ползаю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т на освещенные, прогревае</w:t>
      </w:r>
      <w:r w:rsidR="001B5D32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 солнцем места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87A4F" w:rsidRDefault="006F751C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С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остояние</w:t>
      </w:r>
      <w:r w:rsidR="00887A4F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оцепенения</w:t>
      </w:r>
      <w:r w:rsidR="001B5D32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животные становятся неподвижными, перестают питаться, резко уменьшают газообмен и другие физиологические процессы. Оцепенение свойственно многим животным северных и умеренных широт при осеннем похолодании: пресмыкающимся, земноводным, насекомым, червям и т. д.</w:t>
      </w:r>
      <w:r w:rsidR="00816D7E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>, а также многим обитателям пустынь в засушливый период.</w:t>
      </w:r>
    </w:p>
    <w:p w:rsidR="00836549" w:rsidRPr="00887A4F" w:rsidRDefault="006F751C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F751C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="00836549" w:rsidRPr="006F751C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набиоз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836549" w:rsidRPr="00887A4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состояние организма, при котором все жизненные процессы замедляются настолько, что практически не обнаруживаются. Особенно глубок анабиоз у ряда бактерий, споры которых выдерживают понижение температуры почти до абсолютного нуля.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spellStart"/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Термоадаптации</w:t>
      </w:r>
      <w:proofErr w:type="spellEnd"/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гомойотермных организмов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Эти организмы (их еще называют </w:t>
      </w:r>
      <w:r w:rsidRPr="00A34AC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теплокровными</w:t>
      </w:r>
      <w:r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) способны поддерживать собственную температуру тела на относительно постоянном уровне, вне зависимости от температуры окружающей среды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 ним относятся два высших</w:t>
      </w:r>
      <w:r w:rsidR="00877840"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класса хордовых животных: птиц и млекопитающих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Чтобы поддерживать постоянную температуру тела, им необходима высокая интенсивность об</w:t>
      </w:r>
      <w:r w:rsidR="001B5D32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мена веществ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эффективные способы регуляции теплового гомеостаза. В основе гомойотермного теплообмена лежит высокий тип метаболизма. У птиц глубинная температура тела около +41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0 </w:t>
      </w:r>
      <w:proofErr w:type="gram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proofErr w:type="gram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; даже у арктических и антарктических видов в 50 градусный мороз температура тела не снижается более чем на 2-3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</w:t>
      </w:r>
    </w:p>
    <w:p w:rsidR="001B5D32" w:rsidRDefault="001B5D32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Возможны два механиз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ма терморегуляции:</w:t>
      </w:r>
    </w:p>
    <w:p w:rsidR="00606BAE" w:rsidRDefault="00606BAE" w:rsidP="00D07565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311" w:type="dxa"/>
        <w:tblLook w:val="04A0" w:firstRow="1" w:lastRow="0" w:firstColumn="1" w:lastColumn="0" w:noHBand="0" w:noVBand="1"/>
      </w:tblPr>
      <w:tblGrid>
        <w:gridCol w:w="2781"/>
        <w:gridCol w:w="6257"/>
      </w:tblGrid>
      <w:tr w:rsidR="001B5D32" w:rsidTr="00656488">
        <w:tc>
          <w:tcPr>
            <w:tcW w:w="2781" w:type="dxa"/>
          </w:tcPr>
          <w:p w:rsidR="001B5D32" w:rsidRPr="001B5D32" w:rsidRDefault="001B5D32" w:rsidP="00022DC4">
            <w:pPr>
              <w:overflowPunct w:val="0"/>
              <w:autoSpaceDE w:val="0"/>
              <w:autoSpaceDN w:val="0"/>
              <w:adjustRightInd w:val="0"/>
              <w:ind w:right="43" w:firstLine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B5D3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Химическая терморегуляция</w:t>
            </w:r>
          </w:p>
        </w:tc>
        <w:tc>
          <w:tcPr>
            <w:tcW w:w="6257" w:type="dxa"/>
          </w:tcPr>
          <w:p w:rsidR="001B5D32" w:rsidRPr="001B5D32" w:rsidRDefault="001B5D32" w:rsidP="00022DC4">
            <w:pPr>
              <w:overflowPunct w:val="0"/>
              <w:autoSpaceDE w:val="0"/>
              <w:autoSpaceDN w:val="0"/>
              <w:adjustRightInd w:val="0"/>
              <w:ind w:right="43" w:firstLine="11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B5D3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Физическая терморегуляция</w:t>
            </w:r>
          </w:p>
        </w:tc>
      </w:tr>
      <w:tr w:rsidR="001B5D32" w:rsidTr="00656488">
        <w:trPr>
          <w:trHeight w:val="4928"/>
        </w:trPr>
        <w:tc>
          <w:tcPr>
            <w:tcW w:w="2781" w:type="dxa"/>
          </w:tcPr>
          <w:p w:rsidR="001B5D32" w:rsidRDefault="001B5D32" w:rsidP="00022DC4">
            <w:pPr>
              <w:overflowPunct w:val="0"/>
              <w:autoSpaceDE w:val="0"/>
              <w:autoSpaceDN w:val="0"/>
              <w:adjustRightInd w:val="0"/>
              <w:ind w:right="43" w:firstLine="11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 ней понимается рефлекторное усиление теплопродукции при похолодании. Например, похолодание вызывает усиление сокращений скелетных мышц. Эти сокращения очень незначи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тельны, но,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приводят к усилению теплоотдачи. Для этих же целей служит меха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низм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холодной дро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жи в виде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мураш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ек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коже. 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На холоде усиливается расщепление запасных жиров. </w:t>
            </w:r>
          </w:p>
        </w:tc>
        <w:tc>
          <w:tcPr>
            <w:tcW w:w="6257" w:type="dxa"/>
          </w:tcPr>
          <w:p w:rsidR="001B5D32" w:rsidRPr="00836549" w:rsidRDefault="006F751C" w:rsidP="006F751C">
            <w:pPr>
              <w:overflowPunct w:val="0"/>
              <w:autoSpaceDE w:val="0"/>
              <w:autoSpaceDN w:val="0"/>
              <w:adjustRightInd w:val="0"/>
              <w:ind w:right="4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 С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троение покровов: перьевого и шерстного. Благодаря наличию пуха, подшерстка, уменьшается </w:t>
            </w:r>
            <w:proofErr w:type="spellStart"/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теплопотеря</w:t>
            </w:r>
            <w:proofErr w:type="spellEnd"/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так как между частями покровов удерживается слой воздуха, который плохо проводит тепло. Если похоло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дание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сильное, наблюдается </w:t>
            </w:r>
            <w:proofErr w:type="spellStart"/>
            <w:r w:rsidR="001B5D32" w:rsidRPr="00A34ACA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пиломоторная</w:t>
            </w:r>
            <w:proofErr w:type="spellEnd"/>
            <w:r w:rsidR="00A34A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1B5D32" w:rsidRPr="00A34ACA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реакция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волосы или перья приподнимаются при помощи осо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бых гладких мышц кожи,</w:t>
            </w:r>
            <w:r w:rsidR="00A34A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воздушная прослойка увеличивается.</w:t>
            </w:r>
          </w:p>
          <w:p w:rsidR="001B5D32" w:rsidRPr="00836549" w:rsidRDefault="006F751C" w:rsidP="00022DC4">
            <w:pPr>
              <w:overflowPunct w:val="0"/>
              <w:autoSpaceDE w:val="0"/>
              <w:autoSpaceDN w:val="0"/>
              <w:adjustRightInd w:val="0"/>
              <w:ind w:right="43" w:firstLine="11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И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спарение влаги с поверхности тела или дыхательных путей, которая наступает при перегреве организма. У человека для этого особого развития достигли потовые железы.</w:t>
            </w:r>
          </w:p>
          <w:p w:rsidR="001B5D32" w:rsidRDefault="006F751C" w:rsidP="00022DC4">
            <w:pPr>
              <w:overflowPunct w:val="0"/>
              <w:autoSpaceDE w:val="0"/>
              <w:autoSpaceDN w:val="0"/>
              <w:adjustRightInd w:val="0"/>
              <w:ind w:right="43" w:firstLine="11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 С</w:t>
            </w:r>
            <w:r w:rsidR="001B5D32" w:rsidRPr="00A34ACA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осудистые</w:t>
            </w:r>
            <w:r w:rsidR="00A34AC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1B5D32" w:rsidRPr="00A34ACA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реакции</w:t>
            </w:r>
            <w:r w:rsidR="0087784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При высокой температуре окружающей среды происходит рефлекторное расширение поверхностных капил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ляров, что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увеличивает отдачу теп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ла и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снижает вероятность перегрева организ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ма. 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Если температура  воздуха низкая, то реакция животного бу</w:t>
            </w:r>
            <w:r w:rsidR="00D64F7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дет обратной</w:t>
            </w:r>
            <w:r w:rsidR="001B5D32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</w:tr>
    </w:tbl>
    <w:p w:rsidR="00AE1C77" w:rsidRPr="00AD5CFE" w:rsidRDefault="00FE391E" w:rsidP="00AE1C77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313DFC6" wp14:editId="7C7C7B21">
            <wp:simplePos x="0" y="0"/>
            <wp:positionH relativeFrom="column">
              <wp:posOffset>3182620</wp:posOffset>
            </wp:positionH>
            <wp:positionV relativeFrom="paragraph">
              <wp:posOffset>382905</wp:posOffset>
            </wp:positionV>
            <wp:extent cx="31750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44" name="Рисунок 44" descr="https://s1.slide-share.ru/s_slide/a582114668b7b8ba6f5b36a62405ca09/10112664-d788-408b-b592-a7a6c32b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slide-share.ru/s_slide/a582114668b7b8ba6f5b36a62405ca09/10112664-d788-408b-b592-a7a6c32be5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C77">
        <w:rPr>
          <w:rFonts w:ascii="Times New Roman" w:hAnsi="Times New Roman" w:cs="Times New Roman"/>
          <w:sz w:val="24"/>
          <w:szCs w:val="24"/>
        </w:rPr>
        <w:t>Существуют несколько правил приспособительной</w:t>
      </w:r>
      <w:r w:rsidR="00AE1C77" w:rsidRPr="00AE1C77">
        <w:rPr>
          <w:rFonts w:ascii="Times New Roman" w:hAnsi="Times New Roman" w:cs="Times New Roman"/>
          <w:sz w:val="24"/>
          <w:szCs w:val="24"/>
        </w:rPr>
        <w:t xml:space="preserve"> </w:t>
      </w:r>
      <w:r w:rsidR="00AE1C77">
        <w:rPr>
          <w:rFonts w:ascii="Times New Roman" w:hAnsi="Times New Roman" w:cs="Times New Roman"/>
          <w:sz w:val="24"/>
          <w:szCs w:val="24"/>
        </w:rPr>
        <w:t>(</w:t>
      </w:r>
      <w:r w:rsidR="00AE1C77" w:rsidRPr="00AE1C77">
        <w:rPr>
          <w:rFonts w:ascii="Times New Roman" w:hAnsi="Times New Roman" w:cs="Times New Roman"/>
          <w:sz w:val="24"/>
          <w:szCs w:val="24"/>
        </w:rPr>
        <w:t>адаптивной</w:t>
      </w:r>
      <w:r w:rsidR="00AE1C7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приспособленн</w:t>
      </w:r>
      <w:r w:rsidR="00AE1C77" w:rsidRPr="00AE1C77">
        <w:rPr>
          <w:rFonts w:ascii="Times New Roman" w:hAnsi="Times New Roman" w:cs="Times New Roman"/>
          <w:sz w:val="24"/>
          <w:szCs w:val="24"/>
        </w:rPr>
        <w:t>о</w:t>
      </w:r>
      <w:r w:rsidR="00AE1C77">
        <w:rPr>
          <w:rFonts w:ascii="Times New Roman" w:hAnsi="Times New Roman" w:cs="Times New Roman"/>
          <w:sz w:val="24"/>
          <w:szCs w:val="24"/>
        </w:rPr>
        <w:t>сти организмов к разным условиям жизни, особенно к температуре (рис.)</w:t>
      </w:r>
      <w:r>
        <w:rPr>
          <w:rFonts w:ascii="Times New Roman" w:hAnsi="Times New Roman" w:cs="Times New Roman"/>
          <w:sz w:val="24"/>
          <w:szCs w:val="24"/>
        </w:rPr>
        <w:t>:</w:t>
      </w:r>
      <w:r w:rsidR="00AE1C77" w:rsidRPr="00AD5C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E1C77" w:rsidRPr="00AD5CFE" w:rsidRDefault="00FE391E" w:rsidP="00AE1C77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391E"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68992" behindDoc="1" locked="0" layoutInCell="1" allowOverlap="1" wp14:anchorId="2205996A" wp14:editId="4BDB4B81">
            <wp:simplePos x="0" y="0"/>
            <wp:positionH relativeFrom="column">
              <wp:posOffset>1335405</wp:posOffset>
            </wp:positionH>
            <wp:positionV relativeFrom="paragraph">
              <wp:posOffset>2525395</wp:posOffset>
            </wp:positionV>
            <wp:extent cx="342836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84" y="21355"/>
                <wp:lineTo x="21484" y="0"/>
                <wp:lineTo x="0" y="0"/>
              </wp:wrapPolygon>
            </wp:wrapTight>
            <wp:docPr id="54" name="Рисунок 54" descr="C:\Users\Lenovo\Downloads\7s9YIDCV2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7s9YIDCV2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23171" r="9431" b="24077"/>
                    <a:stretch/>
                  </pic:blipFill>
                  <pic:spPr bwMode="auto">
                    <a:xfrm>
                      <a:off x="0" y="0"/>
                      <a:ext cx="34283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974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02583F2F" wp14:editId="0E7C950A">
            <wp:simplePos x="0" y="0"/>
            <wp:positionH relativeFrom="column">
              <wp:posOffset>-262890</wp:posOffset>
            </wp:positionH>
            <wp:positionV relativeFrom="paragraph">
              <wp:posOffset>18415</wp:posOffset>
            </wp:positionV>
            <wp:extent cx="319976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17" name="Рисунок 17" descr="https://s1.slide-share.ru/s_slide/98b57ea88bdfdbe1282ae17155a6ab4e/39913a81-134d-4b9d-bec5-f1a62eb13e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lide-share.ru/s_slide/98b57ea88bdfdbe1282ae17155a6ab4e/39913a81-134d-4b9d-bec5-f1a62eb13e7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F7D" w:rsidRPr="00AD5CFE" w:rsidRDefault="00D64F7D" w:rsidP="00D07565">
      <w:pPr>
        <w:overflowPunct w:val="0"/>
        <w:autoSpaceDE w:val="0"/>
        <w:autoSpaceDN w:val="0"/>
        <w:adjustRightInd w:val="0"/>
        <w:spacing w:after="0" w:line="240" w:lineRule="auto"/>
        <w:ind w:right="43" w:hanging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5974" w:rsidRDefault="00DE597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E5974" w:rsidRDefault="00DE597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E5974" w:rsidRDefault="00DE597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DE5974" w:rsidRDefault="00DE597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F751C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F751C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877840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81.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Вода и минеральные соли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как абиотические факторы среды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D64F7D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Вода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основная среда биохимических реакций, необходимая часть протоплазмы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клетки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Питательные вещества циркулируют главным образом в виде растворов, в таком же виде выделяются основные продукты обмена. Газообмен у животных возможен лишь через влажные поверхности и т. д. и т. п. Так как вместе с водой в организм поступают минеральные вещества, принято говорить 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водно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836549" w:rsidRPr="00A34AC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солевом</w:t>
      </w:r>
      <w:r w:rsidR="00A34A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A34AC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обмене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Водно-солевой обмен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животных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характеру обмена водных обитателей или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гидробионтов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делят на пресноводных и морских. В морях и океанах высока концентрация неорганических солей, она близка к таковой в тканях самих гидробионтов. Поэтому они не имеют каких-либо особых механизмов регуляции. Такие организмы называют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пойкилоосмотические</w:t>
      </w:r>
      <w:proofErr w:type="spellEnd"/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бактерии, водоросли, морские беспозвоночные животные (крабы, раки, моллюски, кишечнополостные). 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Морские позвоночные способны активно поддерживать свой водно-солевой гомеостаз при помощи различных механизмов - это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гомойосмотические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обитатели. В первую очередь, в этом процессе участвуют почки. 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Избыток солей может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выводит</w:t>
      </w:r>
      <w:r w:rsidR="00606BAE">
        <w:rPr>
          <w:rFonts w:ascii="Times New Roman" w:eastAsia="Times New Roman" w:hAnsi="Times New Roman" w:cs="Times New Roman"/>
          <w:sz w:val="24"/>
          <w:szCs w:val="20"/>
          <w:lang w:eastAsia="ru-RU"/>
        </w:rPr>
        <w:t>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ся через кишечник и жабры.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наземной среде вода становится нестабиль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ным ресурсом,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оэтому главные приспособления животных направлены на ее эк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ономию. Обитатели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влажных мест: мол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люски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чер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ви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стараются не покидать свои традиционные места обитания. 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Амфибии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активны ночью и в период до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ждей. Д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ождевые черви выползают на поверхность почвы 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также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 время дождя. Среди животных первыми настоящ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ими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сухопутными обитателями были насекомые и паукообразные. Их покровы поэтому влагонепроницаемые из-за тонкого воскового слоя на поверхности хитина. 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Среди позвоночных наиболее совершенные адаптации к наземной жизни сформировались у пресмыкающихся, пт</w:t>
      </w:r>
      <w:r w:rsidR="00242A70">
        <w:rPr>
          <w:rFonts w:ascii="Times New Roman" w:eastAsia="Times New Roman" w:hAnsi="Times New Roman" w:cs="Times New Roman"/>
          <w:sz w:val="24"/>
          <w:szCs w:val="20"/>
          <w:lang w:eastAsia="ru-RU"/>
        </w:rPr>
        <w:t>иц и млекопитающих. Ими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активно используется </w:t>
      </w:r>
      <w:r w:rsidRPr="002947E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эндогенная</w:t>
      </w:r>
      <w:r w:rsidR="002947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947E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которая образуется при окислении жиров (</w:t>
      </w:r>
      <w:smartTag w:uri="urn:schemas-microsoft-com:office:smarttags" w:element="metricconverter">
        <w:smartTagPr>
          <w:attr w:name="ProductID" w:val="1 грам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 грамм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окисленного жира дает 1,05 – </w:t>
      </w:r>
      <w:smartTag w:uri="urn:schemas-microsoft-com:office:smarttags" w:element="metricconverter">
        <w:smartTagPr>
          <w:attr w:name="ProductID" w:val="1,07 г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1,07 г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воды). Многие пустынные рептилии и грызуны перед засушливым сезоном накапливаются большие жировые запасы, расходуя их потом на выработку энергии и воды. 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Принципиальные изменения произошли в строении почек</w:t>
      </w:r>
      <w:r w:rsidR="00EF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EF072B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первичноназемных</w:t>
      </w:r>
      <w:proofErr w:type="spellEnd"/>
      <w:r w:rsidR="00EF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позвоночных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У большинства рептилий, всех птиц и млекопитающих они носят название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тазовых</w:t>
      </w:r>
      <w:r w:rsidR="00D54F1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имеют главную особен</w:t>
      </w:r>
      <w:r w:rsidR="008E5A36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ность: каналец нефрона очень из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витой и длинный, в нем идут активны</w:t>
      </w:r>
      <w:r w:rsidR="00D54F19">
        <w:rPr>
          <w:rFonts w:ascii="Times New Roman" w:eastAsia="Times New Roman" w:hAnsi="Times New Roman" w:cs="Times New Roman"/>
          <w:sz w:val="24"/>
          <w:szCs w:val="20"/>
          <w:lang w:eastAsia="ru-RU"/>
        </w:rPr>
        <w:t>е процессы всасывания воды обрат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 в кровь. 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Водно-солевой обмен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растений</w:t>
      </w:r>
    </w:p>
    <w:p w:rsidR="00836549" w:rsidRPr="00836549" w:rsidRDefault="00D54F1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ногие мхи, водорос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папоротники можно назвать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пойкилогидрическими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Они не имеют каких-либо особых механизмов регуляции и целиком зависят от количества воды в окружающей среде. Когда воды много – они активно функционируют; при высыхании </w:t>
      </w:r>
      <w:r w:rsidR="00816D7E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переходят в состояние покоя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Высшие наземные растения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гомойогидрические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то есть способны поддерживать постоянство водно-солевого состава при помощи специальных механизмов. Выделяют несколько групп растений: </w:t>
      </w: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268"/>
        <w:gridCol w:w="4252"/>
      </w:tblGrid>
      <w:tr w:rsidR="00D54F19" w:rsidTr="00656488">
        <w:tc>
          <w:tcPr>
            <w:tcW w:w="1560" w:type="dxa"/>
          </w:tcPr>
          <w:p w:rsidR="00D54F19" w:rsidRP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Гидрофиты</w:t>
            </w:r>
          </w:p>
        </w:tc>
        <w:tc>
          <w:tcPr>
            <w:tcW w:w="1559" w:type="dxa"/>
          </w:tcPr>
          <w:p w:rsidR="00D54F19" w:rsidRP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spellStart"/>
            <w:r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Гидатофты</w:t>
            </w:r>
            <w:proofErr w:type="spellEnd"/>
          </w:p>
        </w:tc>
        <w:tc>
          <w:tcPr>
            <w:tcW w:w="2268" w:type="dxa"/>
          </w:tcPr>
          <w:p w:rsidR="00D54F19" w:rsidRPr="00D54F19" w:rsidRDefault="00022DC4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     </w:t>
            </w:r>
            <w:r w:rsidR="00D54F19"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Мезофиты</w:t>
            </w:r>
          </w:p>
        </w:tc>
        <w:tc>
          <w:tcPr>
            <w:tcW w:w="4252" w:type="dxa"/>
          </w:tcPr>
          <w:p w:rsidR="00D54F19" w:rsidRP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54F1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Ксерофиты</w:t>
            </w:r>
          </w:p>
        </w:tc>
      </w:tr>
      <w:tr w:rsidR="00D54F19" w:rsidTr="00656488">
        <w:tc>
          <w:tcPr>
            <w:tcW w:w="1560" w:type="dxa"/>
          </w:tcPr>
          <w:p w:rsid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 растения, укореняющиеся на дне водо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ема (тростник, калужница и др.) У них </w:t>
            </w:r>
            <w:r w:rsidR="00816D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 тканях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хорошо развиты многочисленные воздухоносные полости, что способствует  лучшему газооб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мену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559" w:type="dxa"/>
          </w:tcPr>
          <w:p w:rsidR="00D54F19" w:rsidRPr="0083654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П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олностью погружены в воду, корневая система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редуцирована, вода и соли поглощаются всем те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лом. К ним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отно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ся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ся:  элодея, ряска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большинство водорослей.</w:t>
            </w:r>
          </w:p>
          <w:p w:rsid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D54F19" w:rsidRPr="0083654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Живут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местах  умеренного увлажнения.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Корневая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система хорошо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впитывает влагу. В неблагоприятных  условиях растения могут сбрасывать листву и впадать в оцепенение. Мезофиты – это большинство наших деревьев и кустарников, луговых травы.</w:t>
            </w:r>
          </w:p>
          <w:p w:rsid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D54F19" w:rsidRPr="0083654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О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битатели мест с недостатком почвенной и атмосферной влаги, мор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фологически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разно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образны. 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 </w:t>
            </w:r>
            <w:r w:rsidR="00001AEF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С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уккуленты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– растения с сочными, </w:t>
            </w:r>
            <w:r w:rsidR="0031458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мясисты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ми</w:t>
            </w:r>
            <w:r w:rsidR="0031458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листьями (агавы, алоэ) или стеблями (какту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сы) с развитой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водозапасаю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щей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парен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химой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Обитают суккуленты в пустынях и полупустынях. Еще одно приспособление – редукция листьев до колючек и нали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чие плотной кутикулы,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есть у кактусов.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2. 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Э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фемеры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р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азвивают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ся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ранней весной, используя  влагу тающего снега и дождей. Эфемерами являются многие злаки, бобовые, кре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стоцветные пустынь. 3. 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Э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фемероиды</w:t>
            </w:r>
            <w:r w:rsidR="00D6101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многолетние растения, после нескольких недель вегетации они отмирают, оставляя в почве луковицы, клубни или корневища: тюльпаны, пустынные осоки.</w:t>
            </w:r>
          </w:p>
          <w:p w:rsidR="00D54F19" w:rsidRDefault="00D54F19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D54F19" w:rsidRDefault="00D54F1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5"/>
        <w:gridCol w:w="4680"/>
      </w:tblGrid>
      <w:tr w:rsidR="00656488" w:rsidTr="00BA1E64">
        <w:tc>
          <w:tcPr>
            <w:tcW w:w="4965" w:type="dxa"/>
          </w:tcPr>
          <w:p w:rsidR="00656488" w:rsidRPr="00D6101E" w:rsidRDefault="00656488" w:rsidP="00D07565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Гидрофиты</w:t>
            </w:r>
          </w:p>
        </w:tc>
        <w:tc>
          <w:tcPr>
            <w:tcW w:w="4680" w:type="dxa"/>
          </w:tcPr>
          <w:p w:rsidR="00656488" w:rsidRPr="00D6101E" w:rsidRDefault="00656488" w:rsidP="00D07565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Гидатофиты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656488" w:rsidTr="00BA1E64">
        <w:trPr>
          <w:trHeight w:val="4798"/>
        </w:trPr>
        <w:tc>
          <w:tcPr>
            <w:tcW w:w="4965" w:type="dxa"/>
          </w:tcPr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7979" cy="2714625"/>
                  <wp:effectExtent l="19050" t="0" r="0" b="0"/>
                  <wp:docPr id="61" name="Рисунок 11" descr="http://marsu.ru/science/libr/resours/ecofisiologia%20stressa/image/6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su.ru/science/libr/resours/ecofisiologia%20stressa/image/6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9" cy="272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423" cy="2714625"/>
                  <wp:effectExtent l="19050" t="0" r="3927" b="0"/>
                  <wp:docPr id="62" name="Рисунок 1" descr="http://i.ytimg.com/vi/JNIXuRsGAF0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ytimg.com/vi/JNIXuRsGAF0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12122" r="14773" b="13131"/>
                          <a:stretch/>
                        </pic:blipFill>
                        <pic:spPr bwMode="auto">
                          <a:xfrm>
                            <a:off x="0" y="0"/>
                            <a:ext cx="2798815" cy="271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1A4AC3" w:rsidTr="00BA1E64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645" w:type="dxa"/>
            <w:gridSpan w:val="2"/>
          </w:tcPr>
          <w:p w:rsidR="001A4AC3" w:rsidRPr="002E1A63" w:rsidRDefault="002E1A63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Ксерофиты</w:t>
            </w:r>
          </w:p>
        </w:tc>
      </w:tr>
      <w:tr w:rsidR="00656488" w:rsidTr="00BA1E64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965" w:type="dxa"/>
          </w:tcPr>
          <w:p w:rsidR="00656488" w:rsidRPr="002E1A63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Суккуленты</w:t>
            </w:r>
          </w:p>
        </w:tc>
        <w:tc>
          <w:tcPr>
            <w:tcW w:w="4680" w:type="dxa"/>
          </w:tcPr>
          <w:p w:rsidR="00656488" w:rsidRPr="002E1A63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Эфемеры</w:t>
            </w:r>
          </w:p>
        </w:tc>
      </w:tr>
      <w:tr w:rsidR="00656488" w:rsidTr="006F751C">
        <w:tblPrEx>
          <w:tblLook w:val="0000" w:firstRow="0" w:lastRow="0" w:firstColumn="0" w:lastColumn="0" w:noHBand="0" w:noVBand="0"/>
        </w:tblPrEx>
        <w:trPr>
          <w:trHeight w:val="50"/>
        </w:trPr>
        <w:tc>
          <w:tcPr>
            <w:tcW w:w="4965" w:type="dxa"/>
          </w:tcPr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noProof/>
                <w:lang w:eastAsia="ru-RU"/>
              </w:rPr>
            </w:pP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284965"/>
                  <wp:effectExtent l="19050" t="0" r="9525" b="0"/>
                  <wp:docPr id="59" name="Рисунок 3" descr="http://www.vashsad.ua/downloads/image/templates/cactuses/useful_clauses/04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ashsad.ua/downloads/image/templates/cactuses/useful_clauses/04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254" cy="22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Pr="00836549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680" w:type="dxa"/>
          </w:tcPr>
          <w:p w:rsidR="00656488" w:rsidRDefault="00656488" w:rsidP="00022DC4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6205" cy="2276475"/>
                  <wp:effectExtent l="19050" t="0" r="0" b="0"/>
                  <wp:docPr id="60" name="Рисунок 4" descr="http://geoman.ru/books/item/f00/s00/z0000056/pic/0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oman.ru/books/item/f00/s00/z0000056/pic/0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08" cy="227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22DC4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656488" w:rsidTr="00BA1E64">
        <w:tblPrEx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4965" w:type="dxa"/>
          </w:tcPr>
          <w:p w:rsidR="00656488" w:rsidRP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Эфемероиды</w:t>
            </w:r>
          </w:p>
        </w:tc>
        <w:tc>
          <w:tcPr>
            <w:tcW w:w="4680" w:type="dxa"/>
          </w:tcPr>
          <w:p w:rsidR="00656488" w:rsidRP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Мезофиты</w:t>
            </w:r>
          </w:p>
        </w:tc>
      </w:tr>
      <w:tr w:rsidR="00656488" w:rsidTr="00BA1E64">
        <w:tblPrEx>
          <w:tblLook w:val="0000" w:firstRow="0" w:lastRow="0" w:firstColumn="0" w:lastColumn="0" w:noHBand="0" w:noVBand="0"/>
        </w:tblPrEx>
        <w:trPr>
          <w:trHeight w:val="3676"/>
        </w:trPr>
        <w:tc>
          <w:tcPr>
            <w:tcW w:w="4965" w:type="dxa"/>
          </w:tcPr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drawing>
                <wp:inline distT="0" distB="0" distL="0" distR="0">
                  <wp:extent cx="2358390" cy="2305050"/>
                  <wp:effectExtent l="19050" t="0" r="3810" b="0"/>
                  <wp:docPr id="43" name="Рисунок 5" descr="http://kazap.ru/sites/default/files/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zap.ru/sites/default/files/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673" cy="230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</w:p>
        </w:tc>
        <w:tc>
          <w:tcPr>
            <w:tcW w:w="4680" w:type="dxa"/>
          </w:tcPr>
          <w:p w:rsidR="00656488" w:rsidRDefault="00656488" w:rsidP="00022DC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drawing>
                <wp:inline distT="0" distB="0" distL="0" distR="0">
                  <wp:extent cx="2531784" cy="2305050"/>
                  <wp:effectExtent l="19050" t="0" r="1866" b="0"/>
                  <wp:docPr id="56" name="Рисунок 2" descr="http://upload.wikimedia.org/wikipedia/commons/6/62/Wiese_tos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6/62/Wiese_tos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71" cy="230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51C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2E1A63" w:rsidRDefault="00877840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82. </w:t>
      </w:r>
      <w:r w:rsidR="002E1A63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Влияние света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на живые организмы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экологии под термином «свет» подразумевают весь диапазон солнечного излучения. Этот поток разделён на несколько зон в зависимости от длины световой волны:</w:t>
      </w:r>
    </w:p>
    <w:p w:rsidR="00836549" w:rsidRPr="00836549" w:rsidRDefault="00836549" w:rsidP="00D07565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1).  менее 150 нм - зона ионизирующей радиации;</w:t>
      </w:r>
    </w:p>
    <w:p w:rsidR="00836549" w:rsidRPr="00836549" w:rsidRDefault="00836549" w:rsidP="00D07565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2). 150 - 400 нм - зона ультрафиолетовой радиации;</w:t>
      </w:r>
    </w:p>
    <w:p w:rsidR="00836549" w:rsidRPr="00836549" w:rsidRDefault="00B40755" w:rsidP="00D07565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3). 400 - 7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00 нм - зона видимого света;</w:t>
      </w:r>
    </w:p>
    <w:p w:rsidR="00836549" w:rsidRPr="00836549" w:rsidRDefault="00B40755" w:rsidP="00D07565">
      <w:p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4). 7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00-1000 нм – зона инфракрасной радиации.</w:t>
      </w:r>
    </w:p>
    <w:p w:rsidR="00836549" w:rsidRPr="00836549" w:rsidRDefault="00836549" w:rsidP="00D07565">
      <w:p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Биологическое действие различных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участков солнечного спектра</w:t>
      </w:r>
    </w:p>
    <w:p w:rsidR="00836549" w:rsidRPr="00836549" w:rsidRDefault="00BA1E6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1685D75E" wp14:editId="27A3E513">
            <wp:simplePos x="0" y="0"/>
            <wp:positionH relativeFrom="column">
              <wp:posOffset>18415</wp:posOffset>
            </wp:positionH>
            <wp:positionV relativeFrom="paragraph">
              <wp:posOffset>410845</wp:posOffset>
            </wp:positionV>
            <wp:extent cx="3988435" cy="1624330"/>
            <wp:effectExtent l="19050" t="0" r="0" b="0"/>
            <wp:wrapSquare wrapText="bothSides"/>
            <wp:docPr id="6" name="Рисунок 6" descr="http://neokardinki.ru/pictures/akvariumnye-krevetki-spektr-sveta-2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okardinki.ru/pictures/akvariumnye-krevetki-spektr-sveta-26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944DD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Ионизирующее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44DD1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излучение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включает космические лучи, а также радиоактивность. Оно действует, в основном, на субклеточном уровне, влияя на митохондрии, мембраны, хромосомы. Наиболее важ</w:t>
      </w:r>
      <w:r w:rsidR="002E1A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 влияние излучения на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генетический  аппарат, так как вызывает мутагенный эффект. В больших дозах излучение может вызвать гибель организма из-за развития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лучевой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болезни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малых  количествах ра</w:t>
      </w:r>
      <w:r w:rsidR="002E1A63">
        <w:rPr>
          <w:rFonts w:ascii="Times New Roman" w:eastAsia="Times New Roman" w:hAnsi="Times New Roman" w:cs="Times New Roman"/>
          <w:sz w:val="24"/>
          <w:szCs w:val="20"/>
          <w:lang w:eastAsia="ru-RU"/>
        </w:rPr>
        <w:t>диация полезна, так как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повышает наследственную изменчивость организма, важную для дальнейшей эволюции.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Ультрафиолетовая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радиация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(УФ) оказывает различное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влиян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ие на живые существа. Д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ействие УФ зависит от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дозы: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УФ с длиной волны 280-320 нм обладает канцерогенным действием, и может вызвать образование раковых опухолей, особенно на ко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же.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менно эта часть ультрафиолета активно поглощается озоновым слоем атмосферы. Без действия УФ организмы высших животных испытывают недостаток витамина Д, у них хуже идет рост и формирование скелета. Поэтому многие животные регулярно проводят «солнечные ванны». У человека УФ - лучи вызывают усиление синтеза пигмента мела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нина в коже 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загар; в уме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рен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ных дозах это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полез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но. Д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оказано бактерицидное действие ультрафиолета: он убивает микроорганизмы, в том числе патогенные.   </w:t>
      </w:r>
    </w:p>
    <w:p w:rsidR="006F751C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Видимый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свет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играет очень важную роль в жизнедеятельности подавляющего большинства живых организмов.</w:t>
      </w:r>
      <w:r w:rsidR="0075160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36549" w:rsidRPr="00836549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ногие животные воспринимают видимый свет органами зрения и таким образом ориентируются в пространстве.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Благодаря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зрению животные способны осуществлять множество жизненно важных для них реакций: поиск пищи, партнера, взаимодействие в коллективе, постройка жилища и многое другое.</w:t>
      </w:r>
    </w:p>
    <w:p w:rsidR="00836549" w:rsidRPr="00836549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организмов–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фотоавтотрофов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видимый свет – это источник энергии для фотос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интеза.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одавляющее большинство живых существ пользуется продуктами фотосинтеза. Важно не только производство органики, но и выделение кислорода, и усвоение угле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кислого газа. Благодаря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кислороду стал возможен аэробный путь обмена веществ, который в настоящее время занимает главенствующее положение в метаболизме почти всех организмов. Без фотосинтетического кислорода не было бы защитного озонового экрана. </w:t>
      </w:r>
    </w:p>
    <w:p w:rsidR="00836549" w:rsidRPr="0096318C" w:rsidRDefault="006F751C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71302B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идимый свет играет важную роль в регуляции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периодических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явлений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жизни подавляющего большинства живых существ. Различают несколько ритмически повторяющихся явлений, например, температура, количество осадков, направление ветров и др. Однако наиболее закономерно меняется длина светового дня, остальные явления повторяются не столь строго. </w:t>
      </w:r>
      <w:r w:rsidR="00836549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Реакции на изменения длины светового дня называют </w:t>
      </w:r>
      <w:r w:rsidR="00836549" w:rsidRPr="0096318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фотопериодическими</w:t>
      </w:r>
      <w:r w:rsidR="00836549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="00836549" w:rsidRPr="0096318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фотопериодизмом</w:t>
      </w:r>
      <w:r w:rsidR="00836549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836549" w:rsidRPr="00656488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</w:p>
    <w:p w:rsidR="00836549" w:rsidRPr="00836549" w:rsidRDefault="00656488" w:rsidP="00D07565">
      <w:pPr>
        <w:tabs>
          <w:tab w:val="left" w:pos="1005"/>
          <w:tab w:val="center" w:pos="5032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ab/>
      </w:r>
      <w:r w:rsidR="00836549"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Виды фотопериодических реакций</w:t>
      </w:r>
    </w:p>
    <w:p w:rsidR="00836549" w:rsidRPr="00836549" w:rsidRDefault="00A17242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Суточная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периодичность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свойственна большинству растений и животных, например, начало и окончание сна и бодрствования у животных согласуется 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с суточным ходом освещения.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виды с дневной активностью (хищники, обезьяны, копытные) и ночной активностью (совы, летучие мыши, ряд змей).</w:t>
      </w:r>
    </w:p>
    <w:p w:rsidR="00836549" w:rsidRPr="00836549" w:rsidRDefault="00A17242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Сезонные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ритмы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характерны для тех организмов, которые обитают в условиях сезонной смены климата. Они характерны для большинства обитателей умеренных областей земного шара, многих жи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телей пустынь, тундры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тропиков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174130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610870</wp:posOffset>
            </wp:positionV>
            <wp:extent cx="3105150" cy="1790700"/>
            <wp:effectExtent l="19050" t="0" r="0" b="0"/>
            <wp:wrapSquare wrapText="bothSides"/>
            <wp:docPr id="5" name="Рисунок 3" descr="https://fsd.videouroki.net/html/2016/07/01/9873784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6/07/01/98737843/img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500" t="55208" r="26563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 сезонным отн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сятся циклы размножения у птиц и зве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рей. С увеличением дли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>ны светового дня постепенно 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>еличивается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процесс синтеза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гормонов, увеличиваются в размерах по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ловые железы,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меняется поведение животных. В конечном итоге, начинается поиск полового партнера, ухажива</w:t>
      </w:r>
      <w:r w:rsidR="00E5749B">
        <w:rPr>
          <w:rFonts w:ascii="Times New Roman" w:eastAsia="Times New Roman" w:hAnsi="Times New Roman" w:cs="Times New Roman"/>
          <w:sz w:val="24"/>
          <w:szCs w:val="20"/>
          <w:lang w:eastAsia="ru-RU"/>
        </w:rPr>
        <w:t>ние, затем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размножение и уход за растущим потомством. </w:t>
      </w:r>
    </w:p>
    <w:p w:rsidR="00A17242" w:rsidRDefault="00E5749B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 только фотопериод</w:t>
      </w:r>
      <w:r w:rsidR="006F751C">
        <w:rPr>
          <w:rFonts w:ascii="Times New Roman" w:eastAsia="Times New Roman" w:hAnsi="Times New Roman" w:cs="Times New Roman"/>
          <w:sz w:val="24"/>
          <w:szCs w:val="20"/>
          <w:lang w:eastAsia="ru-RU"/>
        </w:rPr>
        <w:t>изм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быть</w:t>
      </w:r>
      <w:r w:rsidR="0017413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стимулом смены сезонного пове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дения. Действует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комплекс факторов внешней среды: обилие корма, температура, влажность и т. д. </w:t>
      </w:r>
      <w:r w:rsidR="00836549" w:rsidRPr="00A1724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Но они непостоянны и могут быть лишь дополнениями к смене дня и ночи</w:t>
      </w:r>
      <w:r w:rsidRPr="00A1724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которые постоянны</w:t>
      </w:r>
      <w:r w:rsidR="00836549" w:rsidRPr="00A1724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примере растений легко убедиться, что все иные факто</w:t>
      </w:r>
      <w:r w:rsidR="00A172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ры, кроме </w:t>
      </w:r>
      <w:proofErr w:type="spellStart"/>
      <w:r w:rsidR="00A17242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фотопериода</w:t>
      </w:r>
      <w:proofErr w:type="spellEnd"/>
      <w:r w:rsidR="00A17242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 могут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быть основными. В средней полосе России в отде</w:t>
      </w:r>
      <w:r w:rsidR="004B180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льные годы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весна наступает слиш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 рано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Многие растения приступают к 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росту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Если теплая погода держится достаточно долгое время, возможно цветение. Но все это 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чива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ет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трагически: резко холодает, иногда наступает заморозки; цветки и листья смерза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ют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гибнут.</w:t>
      </w:r>
      <w:r w:rsidR="00174130" w:rsidRPr="00174130">
        <w:t xml:space="preserve"> </w:t>
      </w:r>
    </w:p>
    <w:p w:rsidR="00836549" w:rsidRPr="00836549" w:rsidRDefault="00A17242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ажный фотопериодический сезонный процесс –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линька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птиц и млекопитающих. Это слож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ный, гормональный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процесс, требующий предварительной подготовки. Перед линькой усиливается синтез белков, особенно кератина, для этого животное усиленно питается. Сам процесс линьки связан с быстрой и значительной потерей перьевого (волосян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ого) покровов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Линька имеет важное адаптивное значение: животное приобретает более густое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оперение (мех) для усиления теплоизоляции в холодное вре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>мя года. 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ряда видов 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куриных птиц (глухарей, тетеревов)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линька способствует приобретению яркого брачного наряда и последующую заме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ну его на более скромный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гнез</w:t>
      </w:r>
      <w:r w:rsidR="000360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довой. </w:t>
      </w:r>
    </w:p>
    <w:p w:rsidR="00036064" w:rsidRDefault="00036064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4B1806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83.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Общие закономерности действия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экологических факторов</w:t>
      </w:r>
    </w:p>
    <w:p w:rsidR="00836549" w:rsidRPr="00836549" w:rsidRDefault="00836549" w:rsidP="00D07565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любой живой организм  в природной среде одновременно действует множество экологических факторов (мы рассмотрели лишь влияние нескольких абиотических). Несмотря на большое разнообразие экологических факторов,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ряд общих закономерностей в их действии.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Жизнедеятельность организма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 интенсивность фактора</w:t>
      </w:r>
    </w:p>
    <w:p w:rsidR="006F751C" w:rsidRDefault="00CE4344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естественных условиях действие экологич</w:t>
      </w:r>
      <w:r w:rsidR="000E74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еских факторов непостоянно,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 </w:t>
      </w:r>
      <w:r w:rsidR="000E7442" w:rsidRPr="000E74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возрастает,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 уменьшается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то есть</w:t>
      </w:r>
      <w:r w:rsidR="007607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изменяется их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интенсивность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Как недостаточное, так и избыточное действие фактора отрицательно сказывается на жизнеспособности осо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би. </w:t>
      </w:r>
    </w:p>
    <w:p w:rsidR="006F751C" w:rsidRDefault="00560A12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Условия, обеспечивающие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</w:t>
      </w:r>
      <w:r w:rsidR="006F751C">
        <w:rPr>
          <w:rFonts w:ascii="Times New Roman" w:eastAsia="Times New Roman" w:hAnsi="Times New Roman" w:cs="Times New Roman"/>
          <w:sz w:val="24"/>
          <w:szCs w:val="20"/>
          <w:lang w:eastAsia="ru-RU"/>
        </w:rPr>
        <w:t>более благоприятные условия для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жизни, называют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оптимальными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Нап</w:t>
      </w:r>
      <w:r w:rsidR="00BA1E64">
        <w:rPr>
          <w:rFonts w:ascii="Times New Roman" w:eastAsia="Times New Roman" w:hAnsi="Times New Roman" w:cs="Times New Roman"/>
          <w:sz w:val="24"/>
          <w:szCs w:val="20"/>
          <w:lang w:eastAsia="ru-RU"/>
        </w:rPr>
        <w:t>ример, оптимальной температурой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человека является +20-22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</w:t>
      </w:r>
    </w:p>
    <w:p w:rsidR="008907C8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Как правило, для вида существует определенный диапазон, в котором особи чувствуют себя наиболее комфортно. Этот диапазон составляет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зону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оптимума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Чем сильнее отклонение от оптимума, тем больше угнетающе действие фактора. Поначалу жизнедеятельность особей не нару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>шается,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 </w:t>
      </w:r>
      <w:r w:rsidR="00836549"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 w:rsidR="00A113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нормы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836549"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 w:rsidR="00A113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нормальной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жизнедеятельности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8907C8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-478155</wp:posOffset>
            </wp:positionV>
            <wp:extent cx="2647950" cy="1857375"/>
            <wp:effectExtent l="19050" t="0" r="0" b="0"/>
            <wp:wrapSquare wrapText="bothSides"/>
            <wp:docPr id="8" name="Рисунок 8" descr="http://lib4all.ru/base/B3337/img/B3337p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4all.ru/base/B3337/img/B3337p4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7C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Дальнейший сдвиг в сторону недостатка или избытка фактора снижает эффективность действия адаптивных механизмов, поэтому жизнедеятельность организма нарушается (например, замедляется рост, пищевая активность снижается, неправильно идет линька). Этому состоянию соответствуют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пессимума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угнетения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</w:t>
      </w:r>
    </w:p>
    <w:p w:rsidR="008907C8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Наконец, возможно такое значение фактора, при котором организмы гибнут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</w:t>
      </w:r>
      <w:r w:rsidR="00CE4344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зона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E4344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гибели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Размах изменений экологических факторов называют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диапазоном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устойчивости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толерантности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толерантности различна у разных видов.</w:t>
      </w:r>
    </w:p>
    <w:p w:rsidR="00836549" w:rsidRPr="00836549" w:rsidRDefault="00560A12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21580</wp:posOffset>
            </wp:positionH>
            <wp:positionV relativeFrom="paragraph">
              <wp:posOffset>563615</wp:posOffset>
            </wp:positionV>
            <wp:extent cx="3066415" cy="1990725"/>
            <wp:effectExtent l="19050" t="0" r="635" b="0"/>
            <wp:wrapSquare wrapText="bothSides"/>
            <wp:docPr id="12" name="Рисунок 12" descr="http://images.myshared.ru/9982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99829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6766" r="2572" b="6636"/>
                    <a:stretch/>
                  </pic:blipFill>
                  <pic:spPr bwMode="auto">
                    <a:xfrm>
                      <a:off x="0" y="0"/>
                      <a:ext cx="306641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Виды, переносящие большие отклонения фактора от оптимума, обозначают термином с приставкой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эври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Виды, малоустойчивые к изменениям фактора, имеют приставку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стено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Так,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эвритермные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организмы устойчивы к колебаниям температуры, 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стенотермные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жить лишь в узком температурном диапазоне. Эвритермны муравьи, зайцы, лисы, волки, растения умерен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>ной зоны. Например, сосна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выдерживает морозы до – 70 С</w:t>
      </w:r>
      <w:r w:rsidR="00CE43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эвритермна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Зато растения и животные тропиков, в основном, стенотермны.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Эври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и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стеногалинные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формы аналогично реагируют на изменение солености воды. К первой группе относятся  проходные рыбы, ко второй – земноводные и многие пресноводные беспозвоночные.</w:t>
      </w:r>
    </w:p>
    <w:p w:rsidR="00836549" w:rsidRPr="00836549" w:rsidRDefault="00CE4344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иды могут отличаться расположени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ем оптимума на шкале его изменений. Виды, приспособленные к высоким дозам данного фактора, несут окончание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-</w:t>
      </w:r>
      <w:proofErr w:type="gram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фил</w:t>
      </w:r>
      <w:proofErr w:type="gram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(теплолюбивые виды),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оксифилы</w:t>
      </w:r>
      <w:proofErr w:type="spellEnd"/>
      <w:r w:rsidR="00022D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(требовательны к кислороду),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галофилы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(нуждаются в избытке солей). Если виду требуются минимальные количества того или иного фактора, в его названии есть окончание –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фоб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галофобы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(живут в пресных водоемах),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термофобы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(требуют пониженной температуры) и т. д.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Комплексное действие факторов</w:t>
      </w:r>
    </w:p>
    <w:p w:rsidR="00386650" w:rsidRDefault="00560A12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50165</wp:posOffset>
            </wp:positionV>
            <wp:extent cx="2329180" cy="1668145"/>
            <wp:effectExtent l="0" t="0" r="0" b="8255"/>
            <wp:wrapSquare wrapText="bothSides"/>
            <wp:docPr id="15" name="Рисунок 15" descr="http://chembio.tk/wp-content/uploads/2014/07/%D0%BD%D0%B8%D1%88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mbio.tk/wp-content/uploads/2014/07/%D0%BD%D0%B8%D1%88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r="6920" b="5448"/>
                    <a:stretch/>
                  </pic:blipFill>
                  <pic:spPr bwMode="auto">
                    <a:xfrm>
                      <a:off x="0" y="0"/>
                      <a:ext cx="232918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естественных условиях на организм действуют сразу множество факторов, как биотических, так и абиотических. Сочетание всех факторов в оптимальном выражении – явление практически невозможное: если температура для жизни оптимальна, то может не хватать пищи, или воды, или беспокоят хищники. Поэтому для естественных условий характерен </w:t>
      </w:r>
      <w:r w:rsidR="00836549" w:rsidRPr="00022DC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экологический</w:t>
      </w:r>
      <w:r w:rsidR="00022D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022DC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наиболее благоприятное сочетание экологических факторов.</w:t>
      </w:r>
      <w:r w:rsidR="000E74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B57C1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Любой организм приспосабливается ко всей совокупности действующих на него факторов. </w:t>
      </w:r>
      <w:r w:rsidR="00CB57C1" w:rsidRPr="0011258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Комплекс факторов, необходимых для существования вида, называют </w:t>
      </w:r>
      <w:r w:rsidR="00CB57C1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экологической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CB57C1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нишей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CB57C1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76950" w:rsidRDefault="00876950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Лимитирующие факторы</w:t>
      </w:r>
    </w:p>
    <w:p w:rsidR="00836549" w:rsidRPr="00836549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356235</wp:posOffset>
            </wp:positionV>
            <wp:extent cx="1466850" cy="1466850"/>
            <wp:effectExtent l="19050" t="0" r="0" b="0"/>
            <wp:wrapTight wrapText="bothSides">
              <wp:wrapPolygon edited="0">
                <wp:start x="-281" y="0"/>
                <wp:lineTo x="-281" y="21319"/>
                <wp:lineTo x="21600" y="21319"/>
                <wp:lineTo x="21600" y="0"/>
                <wp:lineTo x="-281" y="0"/>
              </wp:wrapPolygon>
            </wp:wrapTight>
            <wp:docPr id="16" name="Рисунок 16" descr="http://images.myshared.ru/325054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25054/slide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t="5405" r="18581" b="10811"/>
                    <a:stretch/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природе один или несколько факторов присутствуют в больших или меньших количествах. Среди них 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всегда найдётся фактор,</w:t>
      </w:r>
      <w:r w:rsidR="00022D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86650" w:rsidRPr="006B5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ограничивает</w:t>
      </w:r>
      <w:r w:rsidR="000E74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6650" w:rsidRPr="00386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какое-либо проявление жизнедеятельности, концентрация которого ниже или выше оптимальной и </w:t>
      </w:r>
      <w:r w:rsidR="00836549" w:rsidRPr="003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сильнее всего влияет на представителей ви</w:t>
      </w:r>
      <w:r w:rsidR="00386650" w:rsidRPr="003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. 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 называют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ограничивающим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лимитирующим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Понятие о лимити</w:t>
      </w:r>
      <w:r w:rsid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рующем факторе было введено в 18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40 г. химиком Либихом. Он изучал влияние не рост растений содержания различных химических элемен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тов в почве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сформулировал следующий принцип: «Веществом, находящимся в минимуме, управляется урожай и определяется величина и устойчивость во времени» - это так называемое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правило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Либиха</w:t>
      </w:r>
      <w:r w:rsidR="006C1F5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Пусть в почве содержится весь набор необходимых растению элементов в оптимальном количестве и лишь один находится в минимуме. Тогда рост растений в таких условиях будет ограничен количеством этого эле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мента,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его содержание и будет лимитирующим фактором. Правило Либиха очень важно для сельского хозяйства и понимания работы экологических систем. Зная, какие факторы</w:t>
      </w:r>
      <w:r w:rsidR="00705AD9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в каком количестве необходимы организмам, можно изменять их влияние и таким образом, например, по</w:t>
      </w:r>
      <w:r w:rsidR="00386650"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вышать ур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ожайность культурных растений.   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31EF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84.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Динамика популяции </w:t>
      </w:r>
    </w:p>
    <w:p w:rsid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132E9CD" wp14:editId="39401F43">
            <wp:simplePos x="0" y="0"/>
            <wp:positionH relativeFrom="column">
              <wp:posOffset>3661410</wp:posOffset>
            </wp:positionH>
            <wp:positionV relativeFrom="paragraph">
              <wp:posOffset>744855</wp:posOffset>
            </wp:positionV>
            <wp:extent cx="2457450" cy="1477645"/>
            <wp:effectExtent l="0" t="0" r="0" b="0"/>
            <wp:wrapSquare wrapText="bothSides"/>
            <wp:docPr id="14" name="Рисунок 14" descr="http://images.myshared.ru/821997/slid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821997/slide_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35355" r="6553" b="5644"/>
                    <a:stretch/>
                  </pic:blipFill>
                  <pic:spPr bwMode="auto">
                    <a:xfrm>
                      <a:off x="0" y="0"/>
                      <a:ext cx="245745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518AF4F" wp14:editId="1F0A1443">
            <wp:simplePos x="0" y="0"/>
            <wp:positionH relativeFrom="column">
              <wp:posOffset>-1270</wp:posOffset>
            </wp:positionH>
            <wp:positionV relativeFrom="paragraph">
              <wp:posOffset>788035</wp:posOffset>
            </wp:positionV>
            <wp:extent cx="1865630" cy="1557655"/>
            <wp:effectExtent l="0" t="0" r="1270" b="4445"/>
            <wp:wrapSquare wrapText="bothSides"/>
            <wp:docPr id="13" name="Рисунок 13" descr="http://images.myshared.ru/377796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77796/slide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r="6793"/>
                    <a:stretch/>
                  </pic:blipFill>
                  <pic:spPr bwMode="auto">
                    <a:xfrm>
                      <a:off x="0" y="0"/>
                      <a:ext cx="18656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опуляция теоретически способна к неограниченному росту численности. Скорость ее роста будет зависеть от величины биотического потенциала, свойственного виду. 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Биотический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потенциал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количество потомков от одной пары (или одной особи) за единицу 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времени. Величина потенциала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различна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разных видов: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самка косули способна произвести за жизнь до 15 козлят, самка медоносной пчелы - 50 тыс. яиц, а рыба-луна - до 3 млрд. икринок. Если бы все зародыши выживали, числен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популяции увеличивалась бы в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геометрической прогрессии. Это значит, что за каждый последующий промежуток времени число новых особей было бы больше, чем за предыдущий. На графике полу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чается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кривая, которая заворачивает вертикально вверх все круче и круче, ее называют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экспоненциальной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кривой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слева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Однако в природе подобного явления не наблюдается из-за дей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лимитирующих факторов: количества пищи, паразитов, колеб</w:t>
      </w:r>
      <w:r w:rsidR="006B565C">
        <w:rPr>
          <w:rFonts w:ascii="Times New Roman" w:eastAsia="Times New Roman" w:hAnsi="Times New Roman" w:cs="Times New Roman"/>
          <w:sz w:val="24"/>
          <w:szCs w:val="20"/>
          <w:lang w:eastAsia="ru-RU"/>
        </w:rPr>
        <w:t>аний температуры и др</w:t>
      </w:r>
      <w:r w:rsidR="00665A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Реальный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рост численности популяции подчиняется так называемой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логистической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кривой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напоминающей букву </w:t>
      </w:r>
      <w:r w:rsidRPr="00836549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S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560A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справа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D069F9">
        <w:rPr>
          <w:rFonts w:ascii="Times New Roman" w:eastAsia="Times New Roman" w:hAnsi="Times New Roman" w:cs="Times New Roman"/>
          <w:sz w:val="24"/>
          <w:szCs w:val="20"/>
          <w:lang w:eastAsia="ru-RU"/>
        </w:rPr>
        <w:t>. Ее вид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можно объяснить следующим образом. Сначала рост численности в той или иной степени подчиняется экспоненте.  В это время всем особям хватает пищи, убежищ, материала для изготовления гнезд, среда не загрязнена отходами жизнедеятельности. Но по мере роста численности полезные характеристики среды ухудшаются: ресурсы истощаются, идет загрязнение среды продуктами обмена. Повышается смертность особей, снижается плодовитость. В итоге численность популяции устанавливается на некоторой величине, которую называют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емкостью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(ни рисунке обозначена буквой К)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Она показывает, при каком числе особей популяция прекращает расти.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Эксперименты и наблюдения в природе показывают, что динамика популяции складывается за счет рождаемости, смертности и миграции особей.</w:t>
      </w:r>
    </w:p>
    <w:p w:rsidR="007E4F09" w:rsidRDefault="007E4F0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Рождаемость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 рождаемостью понимают число новых особей, появившихся в популяции за определенное время  в результате размножения. Существует два вида рождаемости:</w:t>
      </w:r>
    </w:p>
    <w:p w:rsidR="00836549" w:rsidRPr="00836549" w:rsidRDefault="00836549" w:rsidP="00D07565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Абсолютная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рождаемость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выражается общим числом народившихся потомков. Например, если популяция гренландских тюленей произвела за год 1600 новорожденных, то цифра 1600 и будет показывать абсолютную рождаемость.</w:t>
      </w:r>
    </w:p>
    <w:p w:rsidR="00836549" w:rsidRPr="00836549" w:rsidRDefault="00836549" w:rsidP="00D07565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Удельная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рождаемость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исчисляется, как число особей, родившихся за какое-то время, относительно некоторого фиксированного числа. Например, удельная рождаемость популяций человека - это число детей, родившихся в год на 1000 жителей.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рождае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мости зависит от многих причин: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общего количества особей в популяции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количества пищи и др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Отсю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да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важным показателем является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минимальная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численность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популяции, при кото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рой она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способна к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самоподдержа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нию</w:t>
      </w:r>
      <w:proofErr w:type="spellEnd"/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. Если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число особей станет ниже минимальной численно</w:t>
      </w:r>
      <w:r w:rsidR="0074010F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начнет вымирать, так как количество рожденных особей будет меньше умерших (погибших).</w:t>
      </w:r>
    </w:p>
    <w:p w:rsidR="00836549" w:rsidRPr="00836549" w:rsidRDefault="00836549" w:rsidP="00D07565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31EF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Кривые выживания</w:t>
      </w:r>
    </w:p>
    <w:p w:rsidR="00DE38CD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Подобно рождаемости, смертность бывает абсолютной и относительной.</w:t>
      </w:r>
      <w:r w:rsidR="00022D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Причины смертности самые разные: влияние неблагоприятных абиотических факто</w:t>
      </w:r>
      <w:r w:rsidR="00631E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ров,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действие паразитов, хищников и т. д.  Исследуя динамику рождаемости и смертности за определенный период, можно построить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кривые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выживания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Они используются для  прогнозирования будущего популя</w:t>
      </w:r>
      <w:r w:rsidR="00DE38CD">
        <w:rPr>
          <w:rFonts w:ascii="Times New Roman" w:eastAsia="Times New Roman" w:hAnsi="Times New Roman" w:cs="Times New Roman"/>
          <w:sz w:val="24"/>
          <w:szCs w:val="20"/>
          <w:lang w:eastAsia="ru-RU"/>
        </w:rPr>
        <w:t>ции. Есть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три основных вида кривых</w:t>
      </w:r>
      <w:r w:rsidR="00DE38C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36549" w:rsidRPr="00836549" w:rsidRDefault="007E1CFF" w:rsidP="00D0756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73660</wp:posOffset>
            </wp:positionV>
            <wp:extent cx="2242185" cy="1669415"/>
            <wp:effectExtent l="0" t="0" r="0" b="6985"/>
            <wp:wrapSquare wrapText="bothSides"/>
            <wp:docPr id="18" name="Рисунок 18" descr="http://edu.dvgups.ru/METDOC/ENF/BGD/EKOL/UMK_DO/6/2_1.files/ris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dvgups.ru/METDOC/ENF/BGD/EKOL/UMK_DO/6/2_1.files/ris2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Особи популяции имеют низкую смертность, доживают до биологически предельного возраста, после чего почти одновременно гибнут. В природе встречаются достаточно редко: у хищных, некоторых насекомых, человека.</w:t>
      </w:r>
    </w:p>
    <w:p w:rsidR="00836549" w:rsidRPr="00836549" w:rsidRDefault="00836549" w:rsidP="00D0756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Смертность особей популяции относительно постоянна в любом возрасте, без резких критических периодов. По такому типу развиваются популяции у копытных, ряда пресмыкающихся. </w:t>
      </w:r>
    </w:p>
    <w:p w:rsidR="00836549" w:rsidRDefault="0008478F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Высока смертность особей популяции в начальный период жизни (личиночный). Взрослые особи имеют достаточно высокую выживаемость. Таким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образом развиваются популяции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у большинства рыб, земноводных, мышей, насекомых и растений.</w:t>
      </w:r>
    </w:p>
    <w:p w:rsidR="005A5EB4" w:rsidRPr="00836549" w:rsidRDefault="005A5EB4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Миграции</w:t>
      </w:r>
    </w:p>
    <w:p w:rsidR="008907C8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Миграция</w:t>
      </w:r>
      <w:r w:rsidR="00DE38C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(переселение)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обычное явление для большинства природных популяций. Часть особей покидает данную популяцию, особенно при перенаселении или расширении ареала. Например, у насекомых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расселительную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функцию вы</w:t>
      </w:r>
      <w:r w:rsidR="00DE38CD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полняют взрослые особи,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червей-паразитов - покоящиеся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яйца, у млекопитающих - молодняк. </w:t>
      </w:r>
    </w:p>
    <w:p w:rsidR="00836549" w:rsidRPr="00836549" w:rsidRDefault="00DE38CD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110955">
        <w:rPr>
          <w:rFonts w:ascii="Times New Roman" w:eastAsia="Times New Roman" w:hAnsi="Times New Roman" w:cs="Times New Roman"/>
          <w:sz w:val="24"/>
          <w:szCs w:val="20"/>
          <w:lang w:eastAsia="ru-RU"/>
        </w:rPr>
        <w:t>оль миграций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велика. Он</w:t>
      </w:r>
      <w:r w:rsidR="00110955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приводят к </w:t>
      </w:r>
      <w:r w:rsidR="001109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генетическому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обмену особей между популяциями, увеличивают единство и устойчивость вида, так как признаки, которые возникли в местных условиях, могут постепенно распространяться по всему ареалу. Кроме того, происходит занятие новых территорий и постоянное формирование новых популяций. 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31EF8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85.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Популяционный гомеостаз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110955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природе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испытывает колебания численно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сти.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Численность крупных организмов - копытных, хищных, китообразных - мало подвержена колебаниям и держится на сравнительно постоян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ном уровне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У мелких организмов (насекомых, грызунов, рыб, бактерий) численность колеблется с большой амплитудой. Достаточно вспомнить популяционные волны, с разной периодичностью проявляющихся в самых разных популяциях.</w:t>
      </w:r>
    </w:p>
    <w:p w:rsidR="00836549" w:rsidRDefault="00836549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Выделяют две группы факторов, влияющих на численность популяции:</w:t>
      </w:r>
    </w:p>
    <w:p w:rsidR="00BA1E64" w:rsidRDefault="00BA1E64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A1E64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BA1E6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Факторы, не зависящие от плотности популяции. </w:t>
      </w:r>
      <w:r w:rsidRPr="00BA1E64">
        <w:rPr>
          <w:rFonts w:ascii="Times New Roman" w:eastAsia="Times New Roman" w:hAnsi="Times New Roman" w:cs="Times New Roman"/>
          <w:sz w:val="24"/>
          <w:szCs w:val="20"/>
          <w:lang w:eastAsia="ru-RU"/>
        </w:rPr>
        <w:t>К ним относят всевозможные абиотические факторы, которые при сильном отклонении могут вызвать гибель части особей. Например, длительная засуха приводит к гибели самых разных организмов, от одноклеточных водорослей до крупных млекопитающих. Важно то, что действие этих факторов никак не связано с численностью, плотностью и другими популяционными характеристиками. Они действуют на индивидуальном уровне, влияя на каждую особь в отдельности.  Если наследственные задатки позволяют организму выжить, он переживает неблагоприятные условия и впоследствии включается в восстановление численности популяции.</w:t>
      </w:r>
    </w:p>
    <w:p w:rsidR="00BA1E64" w:rsidRPr="00836549" w:rsidRDefault="00BA1E64" w:rsidP="00BA1E64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Факторы, з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ависящие от плотности (численности) популяции.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Они начинают действовать в том случае, если плотность особей достигнет определенной пороговой величины. Еще 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30-х гг. 20 века Ч. Элтон ввел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понятие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оптимальной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плотности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это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так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ое количество особей на единицу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щади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(объема), при котором обеспечиваются все внутрипопуляционные функ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ции.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 оптимальной плотности особи могут свободно питаться, размножаться, обмениваться информацией.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се меняется, если организмов становится слишком много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мало.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опуляция включает особые регулирующие механизмы, которые приводят к постепенному восстановлению оптимальной численности и плотности. Механизм поддержания оптимальной плотности не зависит от конкретной особи и может проявляться только в большой группе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популяции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Вот почему </w:t>
      </w:r>
      <w:r w:rsidRPr="007560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говорят о способности популяции к </w:t>
      </w:r>
      <w:proofErr w:type="spellStart"/>
      <w:r w:rsidRPr="007560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самоподдержанию</w:t>
      </w:r>
      <w:proofErr w:type="spellEnd"/>
      <w:r w:rsidRPr="007560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гомеостазу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факторам, поддерживающим гомеостаз, относятся: </w:t>
      </w:r>
    </w:p>
    <w:p w:rsidR="00BA1E64" w:rsidRPr="00836549" w:rsidRDefault="00BA1E64" w:rsidP="00BA1E64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Обеспеченность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пищей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избытке пищевых ресурсов численность и плотность популяции возрастает. Э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 приводит к уменьшению пищи,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увеличению смертности и снижению численности (плот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ности)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После это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го количество пищи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вновь начинает возрастать. Такие изменения могут происходить с определенной регуляр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ностью,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примером яв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ляю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тся колебания в системе «хищник - жертва»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(см. ниже)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BA1E64" w:rsidRPr="00836549" w:rsidRDefault="00BA1E64" w:rsidP="008907C8">
      <w:pPr>
        <w:numPr>
          <w:ilvl w:val="0"/>
          <w:numId w:val="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Влияние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паразитов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при высокой плотности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возбудители заболевани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й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легко передается от 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ной особи к другой.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резуль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тате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быстро возникает вспышка заболевания, приводящая к массовому вымира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нию,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плотность попул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яции снижается. Подобные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колебания известны для грызунов в природных очагах чумы. </w:t>
      </w:r>
    </w:p>
    <w:p w:rsidR="00BA1E64" w:rsidRPr="00836549" w:rsidRDefault="00BA1E64" w:rsidP="008907C8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907C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Взаимодействие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907C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через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907C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химические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907C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соединения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особенно распространены среди водных животных. Вещества-регул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яторы выделяют сами особи популяции.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Действие этих веществ разнообразно: замедление темпов размножения, снижение половой активности, удлинение сроков полового созревания у молодых организмов. Например, головастики старшего возраста выделяют в воду вещества, которые заде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рживают рост молодых особей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Выделение в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окружающую среду регулирующих веществ известно для растений, рыб, простей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ших,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бактерий. </w:t>
      </w:r>
    </w:p>
    <w:p w:rsidR="00BA1E64" w:rsidRPr="00267785" w:rsidRDefault="00BA1E64" w:rsidP="00BA1E64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677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Физиологические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20560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поведенческие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реакции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разнообразны и необычны. При избыточной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плотности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многих видов развивается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миграционный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инстинкт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 приводит к переселению части популяции на другие территории. У мигрирующих особей иногда меняется не только поведение, но и строение: появляются, например, крылатые формы утлей, цикад, саранчи. У перелетной саранчи, живущей в Индии, Пакистане, Восточной Африке при низкой плотности популяции взрослые особи имеют серовато-зеленую или бурую окраску и не имеют крыльев.  В годы массового размножения саранча переходит в стадную полетную фазу: тело приобретает желтый цвет, удлин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яются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крылья и надкрылья,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появляется миграционный инстинкт. Саранча гигантскими стаями может разлетаться на многие сотни и тысячи километров, уничтожая всю растительность на своем пути.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Известны популяционные волны у полевок, леммингов, белок: численность и плотность особей увеличивается в десятки раз, что приводит к переселению животных; почти все они гибнут, но некоторые могут дать начало новым популяциям в новых местах. </w:t>
      </w:r>
    </w:p>
    <w:p w:rsidR="00BA1E64" w:rsidRPr="00836549" w:rsidRDefault="00BA1E64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Другой способ уменьшения плотности популяции - увеличение канниба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лизма, т. е. поедания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особей своего вида, в основном, молоди.  Каннибализм известен для рыб, некоторых насекомых, птиц, млекопитающих и других животных. </w:t>
      </w:r>
    </w:p>
    <w:p w:rsidR="00BA1E64" w:rsidRDefault="00BA1E64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годы высокой плотности могут изменяться родительские инстинкты. У белых аистов возраст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ает количество брошенных гнезд.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одних особей повышается агрессивность, они нападают на других особей, организуют драки, вытесняют своих собратьев с лучших кормовых участков.  Другие особи испытывают стрессовое состояние: они угнетены, малоподвижны, хуже питаются, не могут найти себе полового парт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нера. В конечном итоге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они погибают в первую очередь от инфекций, хищников и других неблагоприятных факторов.</w:t>
      </w:r>
    </w:p>
    <w:p w:rsidR="00BA1E64" w:rsidRPr="00BA1E64" w:rsidRDefault="00BA1E64" w:rsidP="00BA1E64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7560E9" w:rsidP="00D07565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86.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биологическом сообществе</w:t>
      </w:r>
    </w:p>
    <w:p w:rsidR="00B451FF" w:rsidRDefault="00B451FF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noProof/>
          <w:lang w:eastAsia="ru-RU"/>
        </w:rPr>
      </w:pPr>
    </w:p>
    <w:p w:rsidR="00836549" w:rsidRPr="00836549" w:rsidRDefault="004F0BD3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70E298AB" wp14:editId="4007BABA">
            <wp:simplePos x="0" y="0"/>
            <wp:positionH relativeFrom="column">
              <wp:posOffset>90805</wp:posOffset>
            </wp:positionH>
            <wp:positionV relativeFrom="paragraph">
              <wp:posOffset>61595</wp:posOffset>
            </wp:positionV>
            <wp:extent cx="3323590" cy="2050415"/>
            <wp:effectExtent l="0" t="0" r="0" b="6985"/>
            <wp:wrapSquare wrapText="bothSides"/>
            <wp:docPr id="19" name="Рисунок 19" descr="http://tana.ucoz.ru/_ld/14/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na.ucoz.ru/_ld/14/5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10293" r="11187" b="19134"/>
                    <a:stretch/>
                  </pic:blipFill>
                  <pic:spPr bwMode="auto">
                    <a:xfrm>
                      <a:off x="0" y="0"/>
                      <a:ext cx="332359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>Каждая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живет вместе с множеством других популяций, вступает с ними в самые разн</w:t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>ообразные отношения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без это</w:t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>го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окружения</w:t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существовать не может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Связь с другими организмами - необходимое условие для питания, защиты, иногда - </w:t>
      </w:r>
      <w:r w:rsidR="005D75EC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размножения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Такие </w:t>
      </w:r>
      <w:proofErr w:type="spellStart"/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разновидовые</w:t>
      </w:r>
      <w:proofErr w:type="spellEnd"/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группировки совместно обитаю</w:t>
      </w:r>
      <w:r w:rsidR="005C70F2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щих </w:t>
      </w:r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 взаимно связанных организмов называют </w:t>
      </w:r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биоценозом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(</w:t>
      </w:r>
      <w:proofErr w:type="gram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proofErr w:type="gram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зарубежной литературе более употребим термин «сообщество»). Впервые этот термин употребил немецкий зоолог К. Мебиус в книге «Устрицы и устричное хозяйство» (</w:t>
      </w:r>
      <w:smartTag w:uri="urn:schemas-microsoft-com:office:smarttags" w:element="metricconverter">
        <w:smartTagPr>
          <w:attr w:name="ProductID" w:val="1877 г"/>
        </w:smartTagPr>
        <w:r w:rsidR="00836549"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1877 г</w:t>
        </w:r>
      </w:smartTag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.). </w:t>
      </w: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Структура биоценоза</w:t>
      </w: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Структура любой системы показывает, каким образом ее части взаимодействуют между собой. Биоценоз отличает</w:t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>ся сложностью структуры,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</w:t>
      </w:r>
      <w:r w:rsidR="007560E9">
        <w:rPr>
          <w:rFonts w:ascii="Times New Roman" w:eastAsia="Times New Roman" w:hAnsi="Times New Roman" w:cs="Times New Roman"/>
          <w:sz w:val="24"/>
          <w:szCs w:val="20"/>
          <w:lang w:eastAsia="ru-RU"/>
        </w:rPr>
        <w:t>которой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различают несколько составляющих.</w:t>
      </w: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Видовая структура</w:t>
      </w:r>
    </w:p>
    <w:p w:rsidR="00997295" w:rsidRDefault="00D36266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Видовая структура определяется </w:t>
      </w:r>
      <w:r w:rsidR="008907C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разнообразием входящих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сообщество видов и их численностью. Для её определения подсчитывают количество видов, которое обнаруживают в пробе с определенной площади или объем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>а - это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972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видовое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972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богатство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Оно зависит от:</w:t>
      </w:r>
    </w:p>
    <w:p w:rsidR="00836549" w:rsidRPr="00836549" w:rsidRDefault="00997295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1. Условий жизни: в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полярных районах, тундре,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пустынях, где факторы среды сильно отклоняются от оптимума, живут немногие виды. 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Наоборот, 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если условия близки к оптимальным, наблюдается з</w:t>
      </w:r>
      <w:r w:rsidR="004F0BD3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начительное видовое богатство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тропические леса, коралловые рифы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997295" w:rsidRDefault="008907C8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4EA2B055" wp14:editId="52539EFE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3629025" cy="1666875"/>
            <wp:effectExtent l="19050" t="0" r="9525" b="0"/>
            <wp:wrapSquare wrapText="bothSides"/>
            <wp:docPr id="20" name="Рисунок 20" descr="http://www.nature.air.ru/biodiversity/images/17/book1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ure.air.ru/biodiversity/images/17/book1_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 b="13825"/>
                    <a:stretch/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ремени существования. Молодые сообщества бедны, длительно существующие - богаты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997295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Однообразны по видовому составу биоценозы, созданные человеком или </w:t>
      </w:r>
      <w:proofErr w:type="spellStart"/>
      <w:r w:rsidR="00DF5895" w:rsidRPr="009972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а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г</w:t>
      </w:r>
      <w:r w:rsidR="00DF5895" w:rsidRPr="009972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р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оценозы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так как в них резко преобладает выращиваемая челове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 культура. Д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аже самый бедный биоценоз включает десятки видов. Например, в со</w:t>
      </w:r>
      <w:r w:rsidR="00DF58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став </w:t>
      </w:r>
      <w:proofErr w:type="spellStart"/>
      <w:r w:rsidR="00DF5895">
        <w:rPr>
          <w:rFonts w:ascii="Times New Roman" w:eastAsia="Times New Roman" w:hAnsi="Times New Roman" w:cs="Times New Roman"/>
          <w:sz w:val="24"/>
          <w:szCs w:val="20"/>
          <w:lang w:eastAsia="ru-RU"/>
        </w:rPr>
        <w:t>агр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оценоза</w:t>
      </w:r>
      <w:proofErr w:type="spellEnd"/>
      <w:r w:rsidR="00C4711D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кроме культур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ного вида входят разнообразные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растения-сорняки, насекомые-фитофаги (пожиратели растений), мышевидные грызуны, растительноядные и хищные пти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>цы,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множество почвенных видов.</w:t>
      </w:r>
    </w:p>
    <w:p w:rsidR="00836549" w:rsidRPr="00836549" w:rsidRDefault="008907C8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0A34B4D3" wp14:editId="2309A9FE">
            <wp:simplePos x="0" y="0"/>
            <wp:positionH relativeFrom="column">
              <wp:posOffset>-2540</wp:posOffset>
            </wp:positionH>
            <wp:positionV relativeFrom="paragraph">
              <wp:posOffset>476250</wp:posOffset>
            </wp:positionV>
            <wp:extent cx="36639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50" y="21371"/>
                <wp:lineTo x="21450" y="0"/>
                <wp:lineTo x="0" y="0"/>
              </wp:wrapPolygon>
            </wp:wrapTight>
            <wp:docPr id="37" name="Рисунок 37" descr="https://prezentacii.org/upload/cloud/19/01/112891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zentacii.org/upload/cloud/19/01/112891/images/screen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17719" r="2616" b="6072"/>
                    <a:stretch/>
                  </pic:blipFill>
                  <pic:spPr bwMode="auto">
                    <a:xfrm>
                      <a:off x="0" y="0"/>
                      <a:ext cx="36639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997295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</w:t>
      </w:r>
      <w:r w:rsidR="00836549" w:rsidRPr="009972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азнородности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среды обитания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Среда обитания с однотипными условиями называется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биотопом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тех сообществах, где есть множество различных биотопов, видовой состав шире. В таких условиях складываются разнообразные варианты абиотических условий, которые привлекают многие виды живых существ. Например, в лесных сообществах большая плотность и многообразие растений и животных наблюдается на опушках («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опушковый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эффект»), где богаче растительность, гнездится больше птиц, встречаются многие виды пауков, насеко</w:t>
      </w:r>
      <w:r w:rsidR="00E568B7">
        <w:rPr>
          <w:rFonts w:ascii="Times New Roman" w:eastAsia="Times New Roman" w:hAnsi="Times New Roman" w:cs="Times New Roman"/>
          <w:sz w:val="24"/>
          <w:szCs w:val="20"/>
          <w:lang w:eastAsia="ru-RU"/>
        </w:rPr>
        <w:t>мых и т. п., ведь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опушке более разнообразны </w:t>
      </w:r>
      <w:r w:rsidR="00E568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изменчивы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условия освещенности, влажности, температуры. </w:t>
      </w:r>
    </w:p>
    <w:p w:rsidR="00836549" w:rsidRPr="00836549" w:rsidRDefault="00B629C1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сообществе можно выделить группу наиболее часто встречающихся видов: в дубовой роще это дуб, на лугу - всевозможные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злаки и т. п. </w:t>
      </w:r>
      <w:r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</w:t>
      </w:r>
      <w:r w:rsidR="00836549"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реобладающие по численности виды называют </w:t>
      </w:r>
      <w:r w:rsidR="00836549" w:rsidRPr="00E568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доминантами</w:t>
      </w:r>
      <w:r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Например, в еловых лесах к растительным доминантам относится ель, а среди животных - рыжая и серая полевки. Ясно, что именно ель составляет основу данн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ого биоценоза, создает условия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существования других организмов. </w:t>
      </w:r>
      <w:r w:rsidR="00C72B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Вид, создающий </w:t>
      </w:r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среду для остальных видов сообщества, является </w:t>
      </w:r>
      <w:proofErr w:type="spellStart"/>
      <w:r w:rsidR="00836549" w:rsidRPr="005C70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эдификатором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Уничтожение его приводит к исчезновению всего сообщества. Главные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эдификаторы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наземных б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>иоценозах – растения;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коралловом рифе </w:t>
      </w:r>
      <w:proofErr w:type="spellStart"/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>эдификаторы</w:t>
      </w:r>
      <w:proofErr w:type="spellEnd"/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оралловые полипы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Редкие </w:t>
      </w:r>
      <w:r w:rsidR="00B629C1">
        <w:rPr>
          <w:rFonts w:ascii="Times New Roman" w:eastAsia="Times New Roman" w:hAnsi="Times New Roman" w:cs="Times New Roman"/>
          <w:sz w:val="24"/>
          <w:szCs w:val="20"/>
          <w:lang w:eastAsia="ru-RU"/>
        </w:rPr>
        <w:t>и малочисленные виды играют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важную роль в жизни биоценоза. Они создают его видовое богатство, придают устойчивость при изменении условий. </w:t>
      </w:r>
      <w:r w:rsidRPr="0015798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Чем больше видов в сообществе, тем сообщество устойчивее.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объясняется следующим: под влиянием внешних воздействий может сни</w:t>
      </w:r>
      <w:r w:rsidR="00157985">
        <w:rPr>
          <w:rFonts w:ascii="Times New Roman" w:eastAsia="Times New Roman" w:hAnsi="Times New Roman" w:cs="Times New Roman"/>
          <w:sz w:val="24"/>
          <w:szCs w:val="20"/>
          <w:lang w:eastAsia="ru-RU"/>
        </w:rPr>
        <w:t>зиться численность видов-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доминантов, или произойдет</w:t>
      </w:r>
      <w:r w:rsidR="001579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вымирание (вытеснение) какой-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либо группы организмов. Для </w:t>
      </w:r>
      <w:r w:rsidR="005D0822">
        <w:rPr>
          <w:rFonts w:ascii="Times New Roman" w:eastAsia="Times New Roman" w:hAnsi="Times New Roman" w:cs="Times New Roman"/>
          <w:sz w:val="24"/>
          <w:szCs w:val="20"/>
          <w:lang w:eastAsia="ru-RU"/>
        </w:rPr>
        <w:t>богатого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сообщества </w:t>
      </w:r>
      <w:r w:rsidR="005D0822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</w:t>
      </w:r>
      <w:proofErr w:type="gramEnd"/>
      <w:r w:rsidR="005D08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страшно: вместо старых утраченных свя</w:t>
      </w:r>
      <w:r w:rsidR="005D0822">
        <w:rPr>
          <w:rFonts w:ascii="Times New Roman" w:eastAsia="Times New Roman" w:hAnsi="Times New Roman" w:cs="Times New Roman"/>
          <w:sz w:val="24"/>
          <w:szCs w:val="20"/>
          <w:lang w:eastAsia="ru-RU"/>
        </w:rPr>
        <w:t>зей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формируются новые. Пример: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сообществе по какой-либо причине значительно снизилась численность комара - кор</w:t>
      </w:r>
      <w:r w:rsidR="005D0822">
        <w:rPr>
          <w:rFonts w:ascii="Times New Roman" w:eastAsia="Times New Roman" w:hAnsi="Times New Roman" w:cs="Times New Roman"/>
          <w:sz w:val="24"/>
          <w:szCs w:val="20"/>
          <w:lang w:eastAsia="ru-RU"/>
        </w:rPr>
        <w:t>мового объекта для лягушек. В богатом сообществе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лягушки легко найдут другой объект охоты. </w:t>
      </w:r>
    </w:p>
    <w:p w:rsidR="00836549" w:rsidRPr="00836549" w:rsidRDefault="00836549" w:rsidP="00D075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97295" w:rsidRDefault="00997295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295" w:rsidRDefault="00997295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295" w:rsidRDefault="00997295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6549" w:rsidRPr="00836549" w:rsidRDefault="00836549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Пространственная структура</w:t>
      </w:r>
    </w:p>
    <w:p w:rsidR="00BA1E64" w:rsidRDefault="00EB1AC1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139700</wp:posOffset>
            </wp:positionV>
            <wp:extent cx="3209925" cy="2314575"/>
            <wp:effectExtent l="19050" t="0" r="9525" b="0"/>
            <wp:wrapSquare wrapText="bothSides"/>
            <wp:docPr id="23" name="Рисунок 23" descr="http://school.xvatit.com/images/thumb/1/12/10-11_91_2_1.jpg/550px-10-11_91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.xvatit.com/images/thumb/1/12/10-11_91_2_1.jpg/550px-10-11_91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" t="1767" r="4727" b="5808"/>
                    <a:stretch/>
                  </pic:blipFill>
                  <pic:spPr bwMode="auto">
                    <a:xfrm>
                      <a:off x="0" y="0"/>
                      <a:ext cx="3209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Пространственная структура определяет расположение компонентов биоценоза, в первую очередь растений. 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Растительную часть сообщества называют </w:t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фитоценозом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>. Как правило,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границами фитоце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>ноза определяются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границы всего сообщества. Любой фитоценоз имеет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ярусное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сложение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ярусность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): подземные и надземны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>е части растений располагаются по нескольким уровням.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лесах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ыделяют следующие ярусы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BA1E64">
        <w:rPr>
          <w:noProof/>
          <w:lang w:eastAsia="ru-RU"/>
        </w:rPr>
        <w:t xml:space="preserve"> </w:t>
      </w:r>
    </w:p>
    <w:p w:rsidR="00836549" w:rsidRPr="00836549" w:rsidRDefault="00716202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Верхний (первый) ярус образован наиболее высокими деревьями: дубом, липой, кленом, вязом.</w:t>
      </w:r>
    </w:p>
    <w:p w:rsidR="00836549" w:rsidRPr="00836549" w:rsidRDefault="00716202" w:rsidP="00D07565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Второй ярус – это более низкие деревья: рябина, дикие яблони и груши, черемуха и т. д.</w:t>
      </w:r>
    </w:p>
    <w:p w:rsidR="00836549" w:rsidRPr="00836549" w:rsidRDefault="00716202" w:rsidP="00D07565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Третий ярус (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подлесковый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 включает кустарники: лещину, крушину, бересклет. </w:t>
      </w:r>
    </w:p>
    <w:p w:rsidR="00836549" w:rsidRPr="00836549" w:rsidRDefault="00716202" w:rsidP="00D07565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Четвертый ярус состоит из наиболее вы</w:t>
      </w:r>
      <w:r w:rsidR="0015798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соких трав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Часто выделяют такие ярусы, как кустарничковый, моховой и некоторые другие. В большинстве сообществ</w:t>
      </w:r>
      <w:r w:rsidR="0071620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может быть 4 - 6 ярусов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997295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 wp14:anchorId="3ECC914A" wp14:editId="48EE9E8C">
            <wp:simplePos x="0" y="0"/>
            <wp:positionH relativeFrom="column">
              <wp:posOffset>19050</wp:posOffset>
            </wp:positionH>
            <wp:positionV relativeFrom="paragraph">
              <wp:posOffset>398021</wp:posOffset>
            </wp:positionV>
            <wp:extent cx="2933065" cy="2324100"/>
            <wp:effectExtent l="19050" t="0" r="635" b="0"/>
            <wp:wrapSquare wrapText="bothSides"/>
            <wp:docPr id="24" name="Рисунок 24" descr="http://900igr.net/datas/ekologija/Razvitie-ekologii/0032-032-Struktura-biotseno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ekologija/Razvitie-ekologii/0032-032-Struktura-biotsenoz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6" t="19014" r="14701" b="3169"/>
                    <a:stretch/>
                  </pic:blipFill>
                  <pic:spPr bwMode="auto">
                    <a:xfrm>
                      <a:off x="0" y="0"/>
                      <a:ext cx="29330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Подобная организация фитоценозов позволяет организмам более полно использовать световой поток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светолюбивые растения поднимаются выше, под их пологом растут теневыносливые, а еще ниже – тенелюбивые растения. Каждый ярус формирует определенные условия, что сказывается </w:t>
      </w:r>
      <w:r w:rsidR="00EB1AC1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популяциях других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организмов. Например, среди насекомых выделяют виды, живущие только в почве (пауки, личинки жуков) или только в листовой подстилке: это многие паукообразные, жуки-жужелицы,  многоножки и т. д.</w:t>
      </w:r>
    </w:p>
    <w:p w:rsidR="00836549" w:rsidRPr="00836549" w:rsidRDefault="00836549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Кроме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вертикальной, существует </w:t>
      </w:r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горизонтальная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структура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биоценозов 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972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мозаичность</w:t>
      </w:r>
      <w:r w:rsidR="00997295">
        <w:rPr>
          <w:rFonts w:ascii="Times New Roman" w:eastAsia="Times New Roman" w:hAnsi="Times New Roman" w:cs="Times New Roman"/>
          <w:sz w:val="24"/>
          <w:szCs w:val="20"/>
          <w:lang w:eastAsia="ru-RU"/>
        </w:rPr>
        <w:t>, то есть неравномерное распределение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популяций </w:t>
      </w:r>
      <w:r w:rsidR="00AB05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разных видов </w:t>
      </w:r>
      <w:r w:rsidR="00C72BE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площади (в объеме)</w:t>
      </w:r>
      <w:r w:rsidR="00EB1A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Мозаичность биоценоза происходит из-за неодинаковости почвенных условий, особенностей микрорельефа местности. </w:t>
      </w:r>
    </w:p>
    <w:p w:rsidR="00836549" w:rsidRPr="00836549" w:rsidRDefault="00836549" w:rsidP="00D07565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15798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87.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Конкуренция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04F6ADE3" wp14:editId="06798AE0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3150870" cy="1931670"/>
            <wp:effectExtent l="0" t="0" r="0" b="0"/>
            <wp:wrapSquare wrapText="bothSides"/>
            <wp:docPr id="25" name="Рисунок 25" descr="http://school.xvatit.com/images/3/36/10-11_8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xvatit.com/images/3/36/10-11_86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2222" r="1446" b="8889"/>
                    <a:stretch/>
                  </pic:blipFill>
                  <pic:spPr bwMode="auto">
                    <a:xfrm>
                      <a:off x="0" y="0"/>
                      <a:ext cx="31508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1AC1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Виды отношений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биоценозе </w:t>
      </w:r>
      <w:r w:rsidR="00AB05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– биотические -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между организмами</w:t>
      </w:r>
      <w:r w:rsidR="00EB1A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многообразны</w:t>
      </w:r>
      <w:r w:rsidR="007B72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ниже)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99729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онкуренция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- это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такие взаимоотношения между организмами разных видов, при которых они используют одни и те же ресурсы среды</w:t>
      </w:r>
      <w:r w:rsidR="007B723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соперничая друг с другом за них</w:t>
      </w:r>
      <w:r w:rsidR="007B7238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конкуренции значительно перекрываются экологические ниши видов.</w:t>
      </w:r>
    </w:p>
    <w:p w:rsidR="00997295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 две формы конкурентных отно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шений:</w:t>
      </w:r>
    </w:p>
    <w:p w:rsidR="00997295" w:rsidRDefault="0099729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рямая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между</w:t>
      </w:r>
      <w:r w:rsidR="008201C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особями</w:t>
      </w:r>
      <w:r w:rsidR="008769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201CD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разных видов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биоценозе складываются антагонистические отношения. Они выражаются в виде драк, химическ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ого подавления конкурента 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др.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Например</w:t>
      </w:r>
      <w:proofErr w:type="gram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плесневые грибы рода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пеницил</w:t>
      </w:r>
      <w:r w:rsidR="008201CD">
        <w:rPr>
          <w:rFonts w:ascii="Times New Roman" w:eastAsia="Times New Roman" w:hAnsi="Times New Roman" w:cs="Times New Roman"/>
          <w:sz w:val="24"/>
          <w:szCs w:val="20"/>
          <w:lang w:eastAsia="ru-RU"/>
        </w:rPr>
        <w:t>л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выделяют в среду антибиотики, угнетающие развитие конкурентов – бактерий. </w:t>
      </w:r>
    </w:p>
    <w:p w:rsidR="00836549" w:rsidRPr="00836549" w:rsidRDefault="0099729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9972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Косвенная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9729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конкуренция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заключается в том, что выигрывает вид с лучшими биологическими особенностями: большей интенсивностью размножения, скоро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стью роста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Два вида жуков-хрущей, живущих в сходных условиях, не вступают в прямые столкновения. Но при низкой температуре и влажности лучше чувствуют себя один вид, он и получает преимущество; если влажность и температура высоки – выигрывает другой вид.</w:t>
      </w:r>
    </w:p>
    <w:p w:rsidR="00836549" w:rsidRPr="00924F37" w:rsidRDefault="00BA1E6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24F37">
        <w:rPr>
          <w:b/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00E05677" wp14:editId="3961BA32">
            <wp:simplePos x="0" y="0"/>
            <wp:positionH relativeFrom="column">
              <wp:posOffset>16510</wp:posOffset>
            </wp:positionH>
            <wp:positionV relativeFrom="paragraph">
              <wp:posOffset>278765</wp:posOffset>
            </wp:positionV>
            <wp:extent cx="3163570" cy="1722755"/>
            <wp:effectExtent l="0" t="0" r="0" b="0"/>
            <wp:wrapSquare wrapText="bothSides"/>
            <wp:docPr id="26" name="Рисунок 26" descr="https://batrachos.com/sites/default/files/pictures/Ecosystems/4_13_opyty%20ga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trachos.com/sites/default/files/pictures/Ecosystems/4_13_opyty%20gauz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238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Часто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конкуренция приводит к вытес</w:t>
      </w:r>
      <w:r w:rsidR="008201CD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нению одного вида другим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Это одно из наиболее общих экологических правил было экспериментально доказано российским ученым Г.Ф. </w:t>
      </w:r>
      <w:proofErr w:type="spellStart"/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Гау</w:t>
      </w:r>
      <w:r w:rsidR="00924F37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зе</w:t>
      </w:r>
      <w:proofErr w:type="spellEnd"/>
      <w:r w:rsidR="00924F37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 30 годах 20 века.  Е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го называют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правилом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(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законом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)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конкурентного</w:t>
      </w:r>
      <w:r w:rsidR="00656488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исключения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924F37" w:rsidRDefault="007B723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пыты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Гаузе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заключались в следующем</w:t>
      </w:r>
      <w:r w:rsidR="003C42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 к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>ультивировал три вида инфузорий,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условно назовем их №1, №2, №3. </w:t>
      </w:r>
    </w:p>
    <w:p w:rsidR="00924F37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Когда виды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помещали в отдельные аквариумы, инфузории активно питались, раз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множались и достигали высок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ой численности</w:t>
      </w:r>
      <w:r w:rsidR="003C42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А, Б, В)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924F37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Затем простейших селили попарно. Поначалу шел рост численности каждого вида, но затем численность вида №1 уменьшалась вплоть до полного исчезновения, то есть вид №2 побеждал в конкуренции</w:t>
      </w:r>
      <w:r w:rsidR="003C42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Г)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Дело в том, что оба вида распределялись в аквариуме равномерно, потребля</w:t>
      </w:r>
      <w:r w:rsidR="008201CD">
        <w:rPr>
          <w:rFonts w:ascii="Times New Roman" w:eastAsia="Times New Roman" w:hAnsi="Times New Roman" w:cs="Times New Roman"/>
          <w:sz w:val="24"/>
          <w:szCs w:val="20"/>
          <w:lang w:eastAsia="ru-RU"/>
        </w:rPr>
        <w:t>ли одну пищу,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их </w:t>
      </w:r>
      <w:proofErr w:type="spellStart"/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экониши</w:t>
      </w:r>
      <w:proofErr w:type="spellEnd"/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совпадали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случае совместного культивирования видов №2 и №3 оба вида жили долгое время, хотя их численность и не достигала величин раздельного выращивания</w:t>
      </w:r>
      <w:r w:rsidR="003C421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Д)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Причина: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особи второго вида держались в толще воды и употребляли бактерий, а третьего – жили у дна и питал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ись дрожжами; </w:t>
      </w:r>
      <w:r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х </w:t>
      </w:r>
      <w:proofErr w:type="spellStart"/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экониши</w:t>
      </w:r>
      <w:proofErr w:type="spellEnd"/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совпадали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960EC5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На основании подобных опытов и был сформулирован </w:t>
      </w:r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закон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Гаузе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«Если два конкурирующих вида сосуществуют в стабильных условиях, то это происходит благодаря дифференциации ниш; … если, однако, такой дифференциации не прои</w:t>
      </w:r>
      <w:r w:rsid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сходит, то один из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видов будет ис</w:t>
      </w:r>
      <w:r w:rsid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треблен или вытеснен другим</w:t>
      </w:r>
      <w:r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…».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при образовании сообществ происходит активное расхождение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экониш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снижение конкуренции.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Выделяют три основных способа разделения экологических ниш видов:</w:t>
      </w:r>
    </w:p>
    <w:p w:rsidR="00836549" w:rsidRPr="00836549" w:rsidRDefault="00836549" w:rsidP="00D07565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в пространстве: виды – конкуренты живут в разных местах.</w:t>
      </w:r>
    </w:p>
    <w:p w:rsidR="00836549" w:rsidRPr="00836549" w:rsidRDefault="00836549" w:rsidP="00D07565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во времени: охота, размножение, перемещение особей происходит в разное время суток (года).</w:t>
      </w:r>
    </w:p>
    <w:p w:rsidR="00836549" w:rsidRPr="00836549" w:rsidRDefault="00836549" w:rsidP="00D07565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Разделение по ресурсам: виды используют для питания или постройки убежищ разные источники.</w:t>
      </w:r>
    </w:p>
    <w:p w:rsidR="00836549" w:rsidRPr="00836549" w:rsidRDefault="00D3237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ущест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вует около 20 видов тропических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пустынных муравьев. Такое видовое разнообразие предполагает высокий уровень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конкуренции. Но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конкуренция в значительной степени снижена из-за разделения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экониш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Так, один вид обитает в термитниках, два – в кронах саксаула, остальные – на поверхности почвы: налицо разделение в пространстве. Питаются разные виды муравьев разной пищей: семенами (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карпофаги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), живыми насекомыми (зоофаги), мертвыми животными (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некрофаги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 Нако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нец, разделение во времени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олагает разное время активности: 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 виды, добывающие пищу ночью, другие – днем.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924F37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Default="008201CD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88.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Паразитизм</w:t>
      </w:r>
    </w:p>
    <w:p w:rsidR="00DC4422" w:rsidRPr="00836549" w:rsidRDefault="00DC4422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DC4422" w:rsidRDefault="00DC4422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данные</w:t>
      </w:r>
    </w:p>
    <w:p w:rsidR="00836549" w:rsidRPr="00836549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79375</wp:posOffset>
            </wp:positionV>
            <wp:extent cx="3292475" cy="1543050"/>
            <wp:effectExtent l="19050" t="0" r="3175" b="0"/>
            <wp:wrapSquare wrapText="bothSides"/>
            <wp:docPr id="21" name="Рисунок 21" descr="http://900igr.net/datai/biologija/Lentochnye-chervi/0005-002-Lentochnye-cher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biologija/Lentochnye-chervi/0005-002-Lentochnye-cherv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Паразитизм – такая форма межвидовых отношений, при которой организм одного вида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(паразит)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использует другой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(хозяина) </w:t>
      </w:r>
      <w:r w:rsidR="00836549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качестве источника пищи и (или) места обитания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в той или иной степени принося хозяину ущерб</w:t>
      </w:r>
      <w:r w:rsid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Паразитизм известен для всех систематических групп живых суще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играет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огромную роль в эволюции.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большинстве случаев паразит использует пищевые ресурсы хозяина, легко доступные и не требующие сложной обработки. Отпадает необходимость 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поиске пищи,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пищеварительной систе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ме и др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                                                          </w:t>
      </w:r>
    </w:p>
    <w:p w:rsidR="00836549" w:rsidRPr="00836549" w:rsidRDefault="00FA2C9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Поэтому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большинство паразитических видов имеют упрощ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енное строение и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поведенческие реакции. Пример: 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плоские 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черви – паразиты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з класса ленточных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D32373">
        <w:rPr>
          <w:rFonts w:ascii="Times New Roman" w:eastAsia="Times New Roman" w:hAnsi="Times New Roman" w:cs="Times New Roman"/>
          <w:sz w:val="24"/>
          <w:szCs w:val="20"/>
          <w:lang w:eastAsia="ru-RU"/>
        </w:rPr>
        <w:t>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ни обитают в пищеварительном канале млекопитающих. У них редуцирована пищеварительная система, питательные вещества поглощаются через покровы. Нервная система значительно упрощена: нервные стволы тонкие, органы чувств почти отсутствуют. Слабо развит опорно-двигательный аппарат в виде кожно-мускульного мешка. В то же время получили развитие те части организма, которые обеспечивают паразитам более комфортное существование в хозяине. Есть особые органы прикрепления в виде крючков, дисков, присосок, они удерживают червя в теле хозяина. Мощно развита половая система, обособленная в каждом членике тела паразита. Отсюда – громадная яйцевая производительность  це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стод  (бычий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цепень откладывает до 600 млн. яиц в год  и более 10 млрд. за всю жизнь). Таким образом, паразитические организмы, не имея целого ряда морфологических частей и адаптаций, в процессе эволюции выработали ряд иных приспособлений.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Многообразие отношений «паразит-хозяин»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826"/>
        <w:gridCol w:w="4921"/>
      </w:tblGrid>
      <w:tr w:rsidR="00FA2C94" w:rsidTr="00656488">
        <w:tc>
          <w:tcPr>
            <w:tcW w:w="4826" w:type="dxa"/>
          </w:tcPr>
          <w:p w:rsidR="00FA2C94" w:rsidRPr="00FA2C94" w:rsidRDefault="00FA2C94" w:rsidP="00D07565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A2C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Эктопаразиты</w:t>
            </w:r>
          </w:p>
        </w:tc>
        <w:tc>
          <w:tcPr>
            <w:tcW w:w="4921" w:type="dxa"/>
          </w:tcPr>
          <w:p w:rsidR="00FA2C94" w:rsidRPr="00FA2C94" w:rsidRDefault="00FA2C94" w:rsidP="00D07565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A2C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Эндопаразиты</w:t>
            </w:r>
          </w:p>
        </w:tc>
      </w:tr>
      <w:tr w:rsidR="00FA2C94" w:rsidTr="00656488">
        <w:tc>
          <w:tcPr>
            <w:tcW w:w="4826" w:type="dxa"/>
          </w:tcPr>
          <w:p w:rsidR="00FA2C94" w:rsidRDefault="00FA2C94" w:rsidP="008C4B9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ивут на поверхности тела животных – хозяев. К ним относятся клещи, блохи, вши, паразитические растения, пиявки.</w:t>
            </w:r>
          </w:p>
        </w:tc>
        <w:tc>
          <w:tcPr>
            <w:tcW w:w="4921" w:type="dxa"/>
          </w:tcPr>
          <w:p w:rsidR="00FA2C94" w:rsidRDefault="00FA2C94" w:rsidP="008C4B9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ивут внут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 тела своих хозяев, чаще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системах, связанных с внешней средой: пищеварительной (плоские и круглые черви, простейшие), дыхательной (многие болезнетворные бактерии), мочеполовой (бактерии, простейшие).</w:t>
            </w:r>
          </w:p>
        </w:tc>
      </w:tr>
      <w:tr w:rsidR="00FA2C94" w:rsidTr="00656488">
        <w:tc>
          <w:tcPr>
            <w:tcW w:w="4826" w:type="dxa"/>
          </w:tcPr>
          <w:p w:rsidR="00FA2C94" w:rsidRDefault="00FA2C94" w:rsidP="008C4B9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000250"/>
                  <wp:effectExtent l="19050" t="0" r="9525" b="0"/>
                  <wp:docPr id="27" name="Рисунок 27" descr="http://offline.by/wp-content/uploads/2013/05/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ffline.by/wp-content/uploads/2013/05/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FA2C94" w:rsidRDefault="00FA2C94" w:rsidP="008C4B9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000250"/>
                  <wp:effectExtent l="19050" t="0" r="9525" b="0"/>
                  <wp:docPr id="28" name="Рисунок 28" descr="http://images.myshared.ru/744607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744607/slide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" t="63942" r="11553"/>
                          <a:stretch/>
                        </pic:blipFill>
                        <pic:spPr bwMode="auto">
                          <a:xfrm>
                            <a:off x="0" y="0"/>
                            <a:ext cx="3016937" cy="201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C94" w:rsidTr="00656488">
        <w:tc>
          <w:tcPr>
            <w:tcW w:w="4826" w:type="dxa"/>
          </w:tcPr>
          <w:p w:rsidR="00FA2C94" w:rsidRPr="00750645" w:rsidRDefault="00750645" w:rsidP="00D07565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5064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Факультативные паразиты</w:t>
            </w:r>
          </w:p>
        </w:tc>
        <w:tc>
          <w:tcPr>
            <w:tcW w:w="4921" w:type="dxa"/>
          </w:tcPr>
          <w:p w:rsidR="00FA2C94" w:rsidRPr="00750645" w:rsidRDefault="00750645" w:rsidP="00D07565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5064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Облигатные паразиты</w:t>
            </w:r>
          </w:p>
        </w:tc>
      </w:tr>
      <w:tr w:rsidR="00750645" w:rsidTr="00656488">
        <w:tc>
          <w:tcPr>
            <w:tcW w:w="4826" w:type="dxa"/>
          </w:tcPr>
          <w:p w:rsidR="00750645" w:rsidRDefault="00750645" w:rsidP="00D07565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ид может вести свободный образ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жизни. Лишь в особых условиях возможен переход к паразитированию. Возбудитель холеры – холерный вибрион – живет в загрязненной воде, где питается готовыми органическими веществами. Лишь попав через питье загрязненной воды в кишечник человека, он вызывает развитие заболевания.</w:t>
            </w:r>
          </w:p>
        </w:tc>
        <w:tc>
          <w:tcPr>
            <w:tcW w:w="4921" w:type="dxa"/>
          </w:tcPr>
          <w:p w:rsidR="00750645" w:rsidRPr="00836549" w:rsidRDefault="00750645" w:rsidP="00D07565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Виды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могут нормально жить и разви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ваться только в связи с хозяином. Именно у них наиболее выражены морфологические, физиологические и поведенческие приспособления к использованию организма хозяина. Таковы, например, плоские черви-паразиты. </w:t>
            </w:r>
          </w:p>
          <w:p w:rsidR="00750645" w:rsidRDefault="00750645" w:rsidP="00D07565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FA2C94" w:rsidRDefault="00FA2C9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75064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уществуют систематические группы, где паразитизм не получил большого распространения: губки, кишечнополостные, ракообразные, хор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довые. Наблюдается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закономерность: чем сложнее устроен организм, тем больше возможностей он дает в качестве среды обитания.  Поэтому наиболее широко на паразитизм представлен среди низших организмов: вирусов (все виды – паразиты), одноклеточных, червей. Зато в роли хозяев наиболее часто выступают цветковые и хордовые.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DC4422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4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89.</w:t>
      </w:r>
      <w:r w:rsidR="006B5C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Хищничество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B6AF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Хищничество</w:t>
      </w:r>
      <w:r w:rsid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–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способ отношений, при котором 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представители 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одни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 видов</w:t>
      </w:r>
      <w:r w:rsidR="00FC3A6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(хищники) 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активно ло</w:t>
      </w:r>
      <w:r w:rsidR="00DC442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вят, убива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ют и по</w:t>
      </w:r>
      <w:r w:rsidR="00FC492E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едают особей других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видов (жертв).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Хищничество встречаются практически среди всех типов животных от про</w:t>
      </w:r>
      <w:r w:rsidR="00FC492E">
        <w:rPr>
          <w:rFonts w:ascii="Times New Roman" w:eastAsia="Times New Roman" w:hAnsi="Times New Roman" w:cs="Times New Roman"/>
          <w:sz w:val="24"/>
          <w:szCs w:val="20"/>
          <w:lang w:eastAsia="ru-RU"/>
        </w:rPr>
        <w:t>стейших до хордовых,</w:t>
      </w:r>
      <w:r w:rsidR="008769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также среди грибов и насекомоядных растений. В основе хищничества лежат прямые трофические связи.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Как правило, хищничество связано с активным поиском добычи. Пищей хищникам служат подвижные организмы со своими особенностями биологии и поведени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>я, часто весьма сложными. 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сли жертвы многочисленны, малоподвижны, не имеют сложных адаптационных реакций, хищни</w:t>
      </w:r>
      <w:r w:rsidR="00FC492E">
        <w:rPr>
          <w:rFonts w:ascii="Times New Roman" w:eastAsia="Times New Roman" w:hAnsi="Times New Roman" w:cs="Times New Roman"/>
          <w:sz w:val="24"/>
          <w:szCs w:val="20"/>
          <w:lang w:eastAsia="ru-RU"/>
        </w:rPr>
        <w:t>чество принимает вид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собирательства; такова охота за планктонными организмами у 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>некоторых рыб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китообразных. Если добыча многочисленна, но ведет скрытый образ жизни, то хищник постоянно перемещается в ее поиске. </w:t>
      </w:r>
      <w:r w:rsidR="00FC492E">
        <w:rPr>
          <w:rFonts w:ascii="Times New Roman" w:eastAsia="Times New Roman" w:hAnsi="Times New Roman" w:cs="Times New Roman"/>
          <w:sz w:val="24"/>
          <w:szCs w:val="20"/>
          <w:lang w:eastAsia="ru-RU"/>
        </w:rPr>
        <w:t>Так ведут себя стайки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насекомоядных птиц, донных (бентосных) рыб. Наконец, если добыча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сильна, крупна и со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слож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>ным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поведе</w:t>
      </w:r>
      <w:r w:rsidR="00FC492E">
        <w:rPr>
          <w:rFonts w:ascii="Times New Roman" w:eastAsia="Times New Roman" w:hAnsi="Times New Roman" w:cs="Times New Roman"/>
          <w:sz w:val="24"/>
          <w:szCs w:val="20"/>
          <w:lang w:eastAsia="ru-RU"/>
        </w:rPr>
        <w:t>ние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имеют место самые разные способы преследования. С его помощью добывают пищу ряд хищных рыб, зверей, хищные птицы. Для этого они обладаю</w:t>
      </w:r>
      <w:r w:rsidR="00BA1E64">
        <w:rPr>
          <w:rFonts w:ascii="Times New Roman" w:eastAsia="Times New Roman" w:hAnsi="Times New Roman" w:cs="Times New Roman"/>
          <w:sz w:val="24"/>
          <w:szCs w:val="20"/>
          <w:lang w:eastAsia="ru-RU"/>
        </w:rPr>
        <w:t>т разнообразными и совершенными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приспособлениями: острым зрением (орлы, соколы), обонянием (акулы, гиены, львы), острыми когтями, зубами и т. д.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В свою очередь, жертвы также вырабатывают в процессе совместной эволюции приспособления для собственного выживания. Они могут быть морфол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>огическими (твердые покровы, шип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ы, колючки, ядови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>тые железы), поведенческими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затаивание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убегание, активная оборона, принятие </w:t>
      </w:r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угрожающих поз), </w:t>
      </w:r>
      <w:proofErr w:type="spellStart"/>
      <w:r w:rsidR="00DC4422">
        <w:rPr>
          <w:rFonts w:ascii="Times New Roman" w:eastAsia="Times New Roman" w:hAnsi="Times New Roman" w:cs="Times New Roman"/>
          <w:sz w:val="24"/>
          <w:szCs w:val="20"/>
          <w:lang w:eastAsia="ru-RU"/>
        </w:rPr>
        <w:t>физиологическми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(выделение ядов, ядовитых и отпугивающих веществ). Последнее особенно распространенно у низкоорганизованных неподвижных животных: асцидий, кораллов, ряда амфибий, насекомых.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Регуляция численности видов в системе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«хищник-жертва»</w:t>
      </w:r>
    </w:p>
    <w:p w:rsidR="00836549" w:rsidRPr="00836549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184785</wp:posOffset>
            </wp:positionV>
            <wp:extent cx="3105150" cy="1485900"/>
            <wp:effectExtent l="19050" t="0" r="0" b="0"/>
            <wp:wrapSquare wrapText="bothSides"/>
            <wp:docPr id="30" name="Рисунок 30" descr="http://home-edu.ru/user/f/00001285/5lesson/5lessonfiles/hare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-edu.ru/user/f/00001285/5lesson/5lessonfiles/hareri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6529" r="7947" b="3434"/>
                    <a:stretch/>
                  </pic:blipFill>
                  <pic:spPr bwMode="auto">
                    <a:xfrm>
                      <a:off x="0" y="0"/>
                      <a:ext cx="3105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40DE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233045</wp:posOffset>
            </wp:positionV>
            <wp:extent cx="1784985" cy="1466215"/>
            <wp:effectExtent l="0" t="0" r="5715" b="635"/>
            <wp:wrapSquare wrapText="bothSides"/>
            <wp:docPr id="29" name="Рисунок 29" descr="http://edu.dvgups.ru/METDOC/ENF/BGD/EKOL/UMK_DO/6/2_2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dvgups.ru/METDOC/ENF/BGD/EKOL/UMK_DO/6/2_2.files/image03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/>
                    <a:stretch/>
                  </pic:blipFill>
                  <pic:spPr bwMode="auto">
                    <a:xfrm>
                      <a:off x="0" y="0"/>
                      <a:ext cx="178498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30-х гг. прошлого века В.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Вольтерра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была предложена математическую модель для описания отношений хищника и жертвы. Свои теоретические изыскания он основывал на коле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ба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ниях численности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зайцев и рысей, которые учитывала одна из добываю</w:t>
      </w:r>
      <w:r w:rsidR="00F72E7A">
        <w:rPr>
          <w:rFonts w:ascii="Times New Roman" w:eastAsia="Times New Roman" w:hAnsi="Times New Roman" w:cs="Times New Roman"/>
          <w:sz w:val="24"/>
          <w:szCs w:val="20"/>
          <w:lang w:eastAsia="ru-RU"/>
        </w:rPr>
        <w:t>щих компаний в Канаде (рис.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 Как только под действием хищника зайцы уменьшаются в количестве – снижается число хищников. Период колебаний относительно постоянны – 7-9 лет. Более тщательные исследова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показали, что на все так просто. На популя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ции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жертв 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хищников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ока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зывают влияние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абиотические факторы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паразитизм, конкурентные отношения с другими хищни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ками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, но</w:t>
      </w:r>
      <w:r w:rsidR="00BD7D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907C8">
        <w:rPr>
          <w:rFonts w:ascii="Times New Roman" w:eastAsia="Times New Roman" w:hAnsi="Times New Roman" w:cs="Times New Roman"/>
          <w:sz w:val="24"/>
          <w:szCs w:val="20"/>
          <w:lang w:eastAsia="ru-RU"/>
        </w:rPr>
        <w:t>цикличность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системе «хищник - жертва» имеет место. </w:t>
      </w:r>
    </w:p>
    <w:p w:rsidR="00836549" w:rsidRPr="00836549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Хищники влияют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демограф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>ическую структуру популяции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Многочисленные наблюдения в природе показывают, что хищники избирательно выбивают особей с какими - либо патологиями: зараженными инфекционными или паразитическими болезнями, поражением внутренних органов, т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равмами и т. д. 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аких особей проще выследить и догнать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Таким образом, 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хищники высту</w:t>
      </w:r>
      <w:r w:rsidR="000801D2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паю</w:t>
      </w:r>
      <w:r w:rsidR="00836549" w:rsidRPr="00924F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как фактор естественного отбора и способствуют выбраковке неполноценных особей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 п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опулярной литерат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уре их называют «санитарами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»).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7240DE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90.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Симбиотические и некоторые другие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типы отношений</w:t>
      </w:r>
    </w:p>
    <w:p w:rsidR="00876950" w:rsidRDefault="00876950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Симбиоз</w:t>
      </w:r>
    </w:p>
    <w:p w:rsidR="00836549" w:rsidRPr="00836549" w:rsidRDefault="00BA1E6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161290</wp:posOffset>
            </wp:positionV>
            <wp:extent cx="2063115" cy="1918335"/>
            <wp:effectExtent l="0" t="0" r="0" b="5715"/>
            <wp:wrapSquare wrapText="bothSides"/>
            <wp:docPr id="31" name="Рисунок 31" descr="http://goodnewsanimal.ru/445/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newsanimal.ru/445/118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Под </w:t>
      </w:r>
      <w:r w:rsidR="00836549" w:rsidRPr="000801D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симбиозом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понимают различные формы совместного существования различных организмов. Различают две 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основные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формы симбиоза: мутуализм и комменсализм. </w:t>
      </w: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1AE04D3E" wp14:editId="29FFFFB1">
            <wp:simplePos x="0" y="0"/>
            <wp:positionH relativeFrom="column">
              <wp:posOffset>1673860</wp:posOffset>
            </wp:positionH>
            <wp:positionV relativeFrom="paragraph">
              <wp:posOffset>1600835</wp:posOffset>
            </wp:positionV>
            <wp:extent cx="2259965" cy="1419225"/>
            <wp:effectExtent l="19050" t="0" r="6985" b="0"/>
            <wp:wrapSquare wrapText="bothSides"/>
            <wp:docPr id="32" name="Рисунок 32" descr="http://dachnaya-zhizn.ru/images/dacha/%D0%BA%D1%80%D0%B0%D1%81%D0%B8%D0%B2%D0%B0%D1%8F-%D0%BF%D1%87%D0%B5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chnaya-zhizn.ru/images/dacha/%D0%BA%D1%80%D0%B0%D1%81%D0%B8%D0%B2%D0%B0%D1%8F-%D0%BF%D1%87%D0%B5%D0%BB%D0%B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мутуализме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выгоду получают оба партнера. (В русскоязычной научной и популярной литера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туре термины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мутуализм и симбиоз, часто используют как синонимы). Есть множество примеров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мутуалистичес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ких</w:t>
      </w:r>
      <w:proofErr w:type="spellEnd"/>
      <w:r w:rsidR="00BD7D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(симбиотических) 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отношений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микориза между высшими грибами и зелеными растения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ми,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и рак-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отшельник, лишайник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т. д. Ча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ще всего в основе симбиотических отношений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лежат трофические связи, т. е. происходит об</w:t>
      </w:r>
      <w:r w:rsidR="007240DE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 какими-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либо вещества</w:t>
      </w:r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ми. 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аиболее тесные отношения складываются при </w:t>
      </w:r>
      <w:proofErr w:type="spellStart"/>
      <w:r w:rsidR="00836549" w:rsidRPr="000801D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эндосимбиозе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когда один из видов селится внутри другого организма и нормально существовать друг без друга они не могут. </w:t>
      </w:r>
    </w:p>
    <w:p w:rsid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Типичный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0801D2">
        <w:rPr>
          <w:rFonts w:ascii="Times New Roman" w:eastAsia="Times New Roman" w:hAnsi="Times New Roman" w:cs="Times New Roman"/>
          <w:sz w:val="24"/>
          <w:szCs w:val="20"/>
          <w:lang w:eastAsia="ru-RU"/>
        </w:rPr>
        <w:t>эндо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симбиоз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представляют отношения термитов и их кишечных сожителей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многожгутиковых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простейших. Эти одноклеточные вырабатывают фермент, разлагающий клетчатку в сахара. Термиты не имеют собственных кишечных ферментов для переваривания целлюлозы и без симбионтов погибают от</w:t>
      </w:r>
      <w:r w:rsidR="00BD7D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голода. Простейшие находят в кишечниках термитов благоприятный микроклимат, защиту, пищу и условия для раз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множения.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свободноживущем состоянии они в природе не встречаются.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>симбиотические (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мутуалистические</w:t>
      </w:r>
      <w:proofErr w:type="spellEnd"/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связи, наряду с паразитическими и хищническими вносят огромный вклад в разнообразие биоценоза, способствуя его развитию и укреплению.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spellStart"/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Коменсализм</w:t>
      </w:r>
      <w:proofErr w:type="spellEnd"/>
    </w:p>
    <w:p w:rsidR="00836549" w:rsidRPr="00836549" w:rsidRDefault="00F47EFB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B54">
        <w:rPr>
          <w:b/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1885950" cy="1416050"/>
            <wp:effectExtent l="19050" t="0" r="0" b="0"/>
            <wp:wrapSquare wrapText="bothSides"/>
            <wp:docPr id="33" name="Рисунок 33" descr="http://1.bp.blogspot.com/-QQU2CpFd31Q/TsybjXeJLSI/AAAAAAAAAJ0/PpUUeORPWVQ/s1600/simbi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QQU2CpFd31Q/TsybjXeJLSI/AAAAAAAAAJ0/PpUUeORPWVQ/s1600/simbio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549" w:rsidRP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Комменсализм - это такая форма взаимоотношений, когда один вид использует другой, для которого эта связь безразлична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Существу</w:t>
      </w:r>
      <w:r w:rsidR="00924F37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множество форм комменсализма:</w:t>
      </w:r>
    </w:p>
    <w:p w:rsidR="00924F37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сли один из видов использует остатки пищи другого - это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нахлебничество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Таковы отношения между акулой и рыбой прилипалой, львом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гиеной. </w:t>
      </w:r>
    </w:p>
    <w:p w:rsidR="00836549" w:rsidRPr="00836549" w:rsidRDefault="00924F3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Б.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вартиранство</w:t>
      </w:r>
      <w:proofErr w:type="spellEnd"/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F47EFB" w:rsidRP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836549" w:rsidRP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 - комменсал использует организм другого вида 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качестве убежища. Пример: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средиземно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морская рыбка -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карапус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случае опасности забирается в пол</w:t>
      </w:r>
      <w:r w:rsidR="00876950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ость тела морского огурца (тип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глокожие).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Нейтрализм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При нейтрализме сожительство двух видов на одной территории не приводит </w:t>
      </w:r>
      <w:proofErr w:type="gramStart"/>
      <w:r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ни  к</w:t>
      </w:r>
      <w:proofErr w:type="gramEnd"/>
      <w:r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каким последствиям; они никак не взаимодействуют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во всяком случае</w:t>
      </w:r>
      <w:r w:rsidR="00AC3AA8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напрямую. Белки и лоси живут в одном лесу, и друг с другом не контактируют; в состоянии нейтрализма находятся хищные млекопитающие и  насекомые (или по</w:t>
      </w:r>
      <w:r w:rsidR="00F47EFB">
        <w:rPr>
          <w:rFonts w:ascii="Times New Roman" w:eastAsia="Times New Roman" w:hAnsi="Times New Roman" w:cs="Times New Roman"/>
          <w:sz w:val="24"/>
          <w:szCs w:val="20"/>
          <w:lang w:eastAsia="ru-RU"/>
        </w:rPr>
        <w:t>чвенные грибки). Понятие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«нейтрал</w:t>
      </w:r>
      <w:r w:rsidR="00C72BE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изм» нельзя считать абсолютным.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сообществе все виды в той или иной степени испытывают нужду друг в друге, и утеря какого-либо вида может оказать влияние на состояние всего биоценоза. Например, легко представ</w:t>
      </w:r>
      <w:r w:rsidR="00F47EFB">
        <w:rPr>
          <w:rFonts w:ascii="Times New Roman" w:eastAsia="Times New Roman" w:hAnsi="Times New Roman" w:cs="Times New Roman"/>
          <w:sz w:val="24"/>
          <w:szCs w:val="20"/>
          <w:lang w:eastAsia="ru-RU"/>
        </w:rPr>
        <w:t>ить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картину взаимосвязи ви</w:t>
      </w:r>
      <w:r w:rsidR="00F47EFB">
        <w:rPr>
          <w:rFonts w:ascii="Times New Roman" w:eastAsia="Times New Roman" w:hAnsi="Times New Roman" w:cs="Times New Roman"/>
          <w:sz w:val="24"/>
          <w:szCs w:val="20"/>
          <w:lang w:eastAsia="ru-RU"/>
        </w:rPr>
        <w:t>дов - нейтралистов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 насекомых - опылителей и травоядных зверей. Уменьшение числа опылителей приводит к тому, что уменьшается семенная производительность цветковых растений. Соответственно, возможно сокращение числа зерноядных и травоядных животных, а, следовательно, питаю</w:t>
      </w:r>
      <w:r w:rsidR="00F47EFB">
        <w:rPr>
          <w:rFonts w:ascii="Times New Roman" w:eastAsia="Times New Roman" w:hAnsi="Times New Roman" w:cs="Times New Roman"/>
          <w:sz w:val="24"/>
          <w:szCs w:val="20"/>
          <w:lang w:eastAsia="ru-RU"/>
        </w:rPr>
        <w:t>щихся ими хищников</w:t>
      </w:r>
      <w:r w:rsidR="00C72BE1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AE3C9D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91.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Общие данные об экосистемах</w:t>
      </w:r>
    </w:p>
    <w:p w:rsidR="00072989" w:rsidRDefault="00BA1E6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4656" behindDoc="0" locked="0" layoutInCell="1" allowOverlap="1" wp14:anchorId="6E84A3EB" wp14:editId="71915CF6">
            <wp:simplePos x="0" y="0"/>
            <wp:positionH relativeFrom="column">
              <wp:posOffset>3143885</wp:posOffset>
            </wp:positionH>
            <wp:positionV relativeFrom="paragraph">
              <wp:posOffset>102235</wp:posOffset>
            </wp:positionV>
            <wp:extent cx="2895600" cy="1714500"/>
            <wp:effectExtent l="19050" t="0" r="0" b="0"/>
            <wp:wrapSquare wrapText="bothSides"/>
            <wp:docPr id="34" name="Рисунок 34" descr="http://900igr.net/datas/biologija/Ekosistema-i-biogeotsenoz/0002-002-Eko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datas/biologija/Ekosistema-i-biogeotsenoz/0002-002-Ekosist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25731" r="9824" b="23743"/>
                    <a:stretch/>
                  </pic:blipFill>
                  <pic:spPr bwMode="auto">
                    <a:xfrm>
                      <a:off x="0" y="0"/>
                      <a:ext cx="2895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Сообщества организмов 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>тесно связаны с неживой природой. Р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астения могут жить только за счет постоянного поступления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них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углекислоты, воды, кислорода и других веществ. Газовый состав атмосферы важен для большинства наземных организмов, а солевой состав воды - для водных обитателей.  Другими словами, сооб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>щества образуют с абиотическими компонентами среды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единую си</w:t>
      </w:r>
      <w:r w:rsidR="0007298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стему. </w:t>
      </w:r>
      <w:r w:rsidR="0007298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овокупность организмов и неорганических компонентов, находящихся во взаимосвязи друг с другом через непрерыв</w:t>
      </w:r>
      <w:r w:rsidR="0007298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ный круговорот веществ, 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называют 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экосистемой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AE3C9D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4379D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384810</wp:posOffset>
            </wp:positionV>
            <wp:extent cx="3159125" cy="2095500"/>
            <wp:effectExtent l="19050" t="0" r="3175" b="0"/>
            <wp:wrapSquare wrapText="bothSides"/>
            <wp:docPr id="36" name="Рисунок 36" descr="http://wiki.tgl.net.ru/images/6/67/Ze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tgl.net.ru/images/6/67/Ze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334" r="3000" b="13667"/>
                    <a:stretch/>
                  </pic:blipFill>
                  <pic:spPr bwMode="auto">
                    <a:xfrm>
                      <a:off x="0" y="0"/>
                      <a:ext cx="3159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 любой экосистеме происходит </w:t>
      </w:r>
      <w:r w:rsidR="007A724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замкнутый и 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непрерывный </w:t>
      </w:r>
      <w:r w:rsidR="00836549" w:rsidRPr="00FC3A6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круговорот</w:t>
      </w:r>
      <w:r w:rsidR="00FC3A6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FC3A6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веществ</w:t>
      </w:r>
      <w:r w:rsidR="0007298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то есть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повторяющиеся процессы превращения и пере</w:t>
      </w:r>
      <w:r w:rsidR="007A724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мещения химических соединений. </w:t>
      </w:r>
      <w:r w:rsidR="00836549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Это основное свойство экосистемы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BD7DB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поддержания круговорота веществ в системе необходимо наличие запаса неорганических молекул и трех экологических групп организмов: продуцентов,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редуцентов</w:t>
      </w:r>
      <w:proofErr w:type="spellEnd"/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54379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Продуценты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автотрофные организмы, создающие с помощью фотосинтеза или хемосинтеза органические вещества из неорганических. К ним от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носятся: все растения (кроме</w:t>
      </w:r>
      <w:r w:rsidR="00836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паразитических), немногочисленные фотосинтезиру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ющие бактерии, </w:t>
      </w:r>
      <w:proofErr w:type="spellStart"/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>цианеи</w:t>
      </w:r>
      <w:proofErr w:type="spellEnd"/>
      <w:r w:rsidR="00836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D447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или сине-зелёные водоросли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 микроорга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низмы-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хемосинтетики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организмы-гетеротрофы, которые потребляют готовые органические вещества продуцентов или других</w:t>
      </w:r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>. Это все животные,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частично грибы</w:t>
      </w:r>
      <w:r w:rsidR="008529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бактерии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907C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3.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Редуценты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живут за счет разложения органических остатков и их минерализации, то есть разрушения до неорганических соединений.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Редуцентами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являются 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многие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бактерии и часть грибов. </w:t>
      </w:r>
    </w:p>
    <w:p w:rsidR="00836549" w:rsidRPr="00836549" w:rsidRDefault="0054379D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круговорот веществ в экосистеме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мере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водоема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C7CA6" w:rsidRDefault="0054379D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водоём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поступает энергия в виде солнечного света. Водные растения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преимущественно водоросли 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гло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щают солнечную энергию, используя ее для синтеза органики из углекислого газа и воды - это продуценты. </w:t>
      </w:r>
      <w:r w:rsidR="001C7C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Виды </w:t>
      </w:r>
      <w:proofErr w:type="spellStart"/>
      <w:r w:rsidR="001C7CA6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="001C7CA6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C7CA6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 используются животными в качестве источни</w:t>
      </w:r>
      <w:r w:rsidR="00FC3A6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6704" behindDoc="0" locked="0" layoutInCell="1" allowOverlap="1" wp14:anchorId="570EE70B" wp14:editId="71C27F5D">
            <wp:simplePos x="0" y="0"/>
            <wp:positionH relativeFrom="column">
              <wp:posOffset>13335</wp:posOffset>
            </wp:positionH>
            <wp:positionV relativeFrom="paragraph">
              <wp:posOffset>259080</wp:posOffset>
            </wp:positionV>
            <wp:extent cx="3552825" cy="2657475"/>
            <wp:effectExtent l="19050" t="0" r="9525" b="0"/>
            <wp:wrapSquare wrapText="bothSides"/>
            <wp:docPr id="1" name="Рисунок 37" descr="http://900igr.net/datas/biologija/Organizmy-v-ekosisteme/0017-017-Nebolshoj-presnovodnyj-prud-kak-primer-ekosistemy-1-osnov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Organizmy-v-ekosisteme/0017-017-Nebolshoj-presnovodnyj-prud-kak-primer-ekosistemy-1-osnovn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6560" r="6202" b="5817"/>
                    <a:stretch/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 пищи - это </w:t>
      </w:r>
      <w:proofErr w:type="spellStart"/>
      <w:r w:rsidR="00836549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1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порядка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(растительноядные рыбы, ракообразные, молл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юски). </w:t>
      </w:r>
    </w:p>
    <w:p w:rsidR="001C7CA6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proofErr w:type="spellStart"/>
      <w:r w:rsidR="0054379D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proofErr w:type="spellEnd"/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4379D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2-го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4379D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порядка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поедают растительно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ядных животных: хищные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рыб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ы, некоторые раки, личинки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стрекоз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proofErr w:type="spellStart"/>
      <w:r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3-го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поря</w:t>
      </w:r>
      <w:r w:rsidR="0054379D" w:rsidRPr="001C7CA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дка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живут за счет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2-го порядка: паразитическ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ие черви и простейшие, бактерии-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симбионты. Таким образом, органические вещества</w:t>
      </w:r>
      <w:r w:rsidR="00AE3C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энергия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образован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ные растениями, постепенно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расходятся по сотням и тысячам гетеротрофных существ, обеспечивая их жизнедеятельность. После смерти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консументных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продуцентных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особей в дело вступают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 Основная их масса живет на дне водоема и представлена разнообразными бактериями и микроскопическими водными грибками. Под их действием органические соединения постепенно распадаются до немногих веществ: воды, углекислоты, и</w:t>
      </w:r>
      <w:r w:rsidR="0054379D">
        <w:rPr>
          <w:rFonts w:ascii="Times New Roman" w:eastAsia="Times New Roman" w:hAnsi="Times New Roman" w:cs="Times New Roman"/>
          <w:sz w:val="24"/>
          <w:szCs w:val="20"/>
          <w:lang w:eastAsia="ru-RU"/>
        </w:rPr>
        <w:t>онов металлов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 таком виде они могут вновь использоваться растениями. </w:t>
      </w:r>
    </w:p>
    <w:p w:rsidR="001C7CA6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3632" behindDoc="1" locked="0" layoutInCell="1" allowOverlap="1" wp14:anchorId="10805957" wp14:editId="26F02484">
            <wp:simplePos x="0" y="0"/>
            <wp:positionH relativeFrom="column">
              <wp:posOffset>3223260</wp:posOffset>
            </wp:positionH>
            <wp:positionV relativeFrom="paragraph">
              <wp:posOffset>962451</wp:posOffset>
            </wp:positionV>
            <wp:extent cx="2893695" cy="1295400"/>
            <wp:effectExtent l="19050" t="0" r="1905" b="0"/>
            <wp:wrapSquare wrapText="bothSides"/>
            <wp:docPr id="38" name="Рисунок 38" descr="http://900igr.net/datas/biologija/Ekosistema-i-biogeotsenoz/0005-005-Biogeotsenozy-kharakterizujutsja-sledujuschimi-cher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biologija/Ekosistema-i-biogeotsenoz/0005-005-Biogeotsenozy-kharakterizujutsja-sledujuschimi-chert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31059" r="9386" b="29692"/>
                    <a:stretch/>
                  </pic:blipFill>
                  <pic:spPr bwMode="auto">
                    <a:xfrm>
                      <a:off x="0" y="0"/>
                      <a:ext cx="28936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Масштабы экосистем в природе очень различны. В качестве отдельных экосистем можно рассматривать водоем, луг, рощу, отдельное дерево или пень.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Вопрос о границах экосистем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 конца не решен.</w:t>
      </w:r>
      <w:r w:rsidR="006A282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природе чётких границ меж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ду экосистемами нет. </w:t>
      </w:r>
    </w:p>
    <w:p w:rsidR="006A2828" w:rsidRDefault="006A282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Иногда переходы от одной экосистемы к другой могут быть самостоятельной экосистемой. Такие промежуточные сообщества называют </w:t>
      </w:r>
      <w:proofErr w:type="spellStart"/>
      <w:r w:rsidRPr="006A282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экотонами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Например, лесостепь –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экотон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между степными и лесными сообществами.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Почти одновременно с развитием учения об экосистеме появилось и развивается по сей день понятие о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биогеоценозе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его автором является рос</w:t>
      </w:r>
      <w:r w:rsidR="00C72BE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сийский академик В. Н. Сукачев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(1940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>-42 г.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>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Понятия «экосистема» и «биогеоценоз» близкие, но не тождествен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ные.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Первый термин более многозначен и применяется по отношению к самым разным объектам: искусственным (аквариум, космический корабль) и естественным (отдельное дерево, временный водоем). Биогеоценоз же территориальное понятие, приурочено к определенной поверхности. </w:t>
      </w:r>
      <w:r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Важнейшим компонентом биогеоценоза является растит</w:t>
      </w:r>
      <w:r w:rsidR="001C7CA6"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ельный покров - фитоценоз,</w:t>
      </w:r>
      <w:r w:rsidR="008F60CF"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C7CA6"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он </w:t>
      </w:r>
      <w:r w:rsidR="008F60CF" w:rsidRP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является границей биогеоценоза</w:t>
      </w:r>
      <w:r w:rsidR="008F60C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Биогеоценозы связаны друг с другом через миграцию веществ.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77502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92.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Характеристики экосистемы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Итак, в экосистеме происходит постоянный круговорот веществ между продуцентами,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консументами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редуцентами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Вместе с веществами через экосистему идет поток энергии, первичным источником которой является Солнце. </w:t>
      </w:r>
    </w:p>
    <w:p w:rsidR="001C7CA6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энергии</w:t>
      </w:r>
    </w:p>
    <w:p w:rsidR="008907C8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1FC76CFD" wp14:editId="40ACFBEE">
            <wp:simplePos x="0" y="0"/>
            <wp:positionH relativeFrom="column">
              <wp:posOffset>4284</wp:posOffset>
            </wp:positionH>
            <wp:positionV relativeFrom="paragraph">
              <wp:posOffset>2184021</wp:posOffset>
            </wp:positionV>
            <wp:extent cx="2393950" cy="2211705"/>
            <wp:effectExtent l="0" t="0" r="0" b="0"/>
            <wp:wrapSquare wrapText="bothSides"/>
            <wp:docPr id="40" name="Рисунок 40" descr="http://images.myshared.ru/104054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04054/slide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1404" r="5306" b="3716"/>
                    <a:stretch/>
                  </pic:blipFill>
                  <pic:spPr bwMode="auto">
                    <a:xfrm>
                      <a:off x="0" y="0"/>
                      <a:ext cx="23939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83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15DADDC5" wp14:editId="087A7CCD">
            <wp:simplePos x="0" y="0"/>
            <wp:positionH relativeFrom="column">
              <wp:posOffset>3175</wp:posOffset>
            </wp:positionH>
            <wp:positionV relativeFrom="paragraph">
              <wp:posOffset>10795</wp:posOffset>
            </wp:positionV>
            <wp:extent cx="2505075" cy="1352550"/>
            <wp:effectExtent l="0" t="0" r="9525" b="0"/>
            <wp:wrapSquare wrapText="bothSides"/>
            <wp:docPr id="35" name="Рисунок 35" descr="http://ru.static.z-dn.net/files/dbb/d8cb3e78e1b52ba2cdca3f9c147a2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static.z-dn.net/files/dbb/d8cb3e78e1b52ba2cdca3f9c147a2f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27027" r="8446" b="9009"/>
                    <a:stretch/>
                  </pic:blipFill>
                  <pic:spPr bwMode="auto">
                    <a:xfrm>
                      <a:off x="0" y="0"/>
                      <a:ext cx="2505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6488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5E127AB8" wp14:editId="05FAD22B">
            <wp:simplePos x="0" y="0"/>
            <wp:positionH relativeFrom="column">
              <wp:posOffset>3914775</wp:posOffset>
            </wp:positionH>
            <wp:positionV relativeFrom="paragraph">
              <wp:posOffset>85090</wp:posOffset>
            </wp:positionV>
            <wp:extent cx="2183130" cy="1762125"/>
            <wp:effectExtent l="19050" t="0" r="7620" b="0"/>
            <wp:wrapSquare wrapText="bothSides"/>
            <wp:docPr id="39" name="Рисунок 39" descr="http://www.biolog.shkola782.edusite.ru/images/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log.shkola782.edusite.ru/images/clip_image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r="10014" b="5882"/>
                    <a:stretch/>
                  </pic:blipFill>
                  <pic:spPr bwMode="auto">
                    <a:xfrm>
                      <a:off x="0" y="0"/>
                      <a:ext cx="21831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677502">
        <w:rPr>
          <w:rFonts w:ascii="Times New Roman" w:eastAsia="Times New Roman" w:hAnsi="Times New Roman" w:cs="Times New Roman"/>
          <w:sz w:val="24"/>
          <w:szCs w:val="20"/>
          <w:lang w:eastAsia="ru-RU"/>
        </w:rPr>
        <w:t>Энергия передается в экосистеме через трофические связи.</w:t>
      </w:r>
      <w:r w:rsidR="003047C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Путь энергии начинается с зеленых растений, поглощающих солнечные лучи. Далее она последовательно переходит от одного организма к другому; так получаются </w:t>
      </w:r>
      <w:r w:rsidR="00836549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длинные ряды живых существ, питающихся друг другом, которые называют </w:t>
      </w:r>
      <w:r w:rsidR="007A724E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пями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питания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33EA5" w:rsidRP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или</w:t>
      </w:r>
      <w:r w:rsidR="00633EA5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33EA5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трофическими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33EA5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цепями</w:t>
      </w:r>
      <w:r w:rsidR="00FC3A6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932E33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Каждая цепь состоит из нескольких звеньев - организмов, кот</w:t>
      </w:r>
      <w:r w:rsidR="001C618B">
        <w:rPr>
          <w:rFonts w:ascii="Times New Roman" w:eastAsia="Times New Roman" w:hAnsi="Times New Roman" w:cs="Times New Roman"/>
          <w:sz w:val="24"/>
          <w:szCs w:val="20"/>
          <w:lang w:eastAsia="ru-RU"/>
        </w:rPr>
        <w:t>орые последовательно поедают друг друга.</w:t>
      </w:r>
      <w:r w:rsidR="00836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Виды</w:t>
      </w:r>
      <w:r w:rsidR="001C618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трофических</w:t>
      </w:r>
      <w:r w:rsidR="008907C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цепей: </w:t>
      </w:r>
    </w:p>
    <w:p w:rsidR="008907C8" w:rsidRDefault="008907C8" w:rsidP="008907C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C618B" w:rsidRPr="00633EA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Пастбищная</w:t>
      </w:r>
      <w:r w:rsidR="001C618B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начинается с зелёных растений и далее продолжается через травоядных животных к хищникам</w:t>
      </w:r>
      <w:r w:rsidR="001C618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1C618B" w:rsidRDefault="008907C8" w:rsidP="008907C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proofErr w:type="spellStart"/>
      <w:r w:rsidR="001C618B" w:rsidRPr="006564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Детритная</w:t>
      </w:r>
      <w:proofErr w:type="spellEnd"/>
      <w:r w:rsidR="00656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C618B" w:rsidRPr="006564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пищевая</w:t>
      </w:r>
      <w:r w:rsidR="001C618B" w:rsidRPr="00633E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цепь та, в которой органическое вещество мертвых растений, животных, грибов или бактерий потребляется </w:t>
      </w:r>
      <w:proofErr w:type="spellStart"/>
      <w:r w:rsidR="001C618B" w:rsidRPr="00633E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детритофагами</w:t>
      </w:r>
      <w:proofErr w:type="spellEnd"/>
      <w:r w:rsidR="001C618B" w:rsidRPr="00633E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которые могут стать добычей хищников</w:t>
      </w:r>
      <w:r w:rsidR="006775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(рис.)</w:t>
      </w:r>
      <w:r w:rsidR="001C618B" w:rsidRP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1C618B" w:rsidRP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часть питательных веществ, содержащихся в детрите, возвращается в круговорот, минуя стадию разложения до минеральных соединений и потребления их растениями</w:t>
      </w:r>
      <w:r w:rsid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1C618B" w:rsidRP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C3A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Трофическая цепь питания – это большое упрощение реальной картины. На самом деле пище</w:t>
      </w:r>
      <w:r w:rsidR="001C618B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организмов чрезвычайно разнообразны, поэтому правильнее говорить о </w:t>
      </w:r>
      <w:r w:rsidR="00836549" w:rsidRPr="008364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пищевых</w:t>
      </w:r>
      <w:r w:rsidR="00836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6549" w:rsidRPr="008364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сетях</w:t>
      </w:r>
      <w:r w:rsidR="00932E33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</w:t>
      </w:r>
      <w:r w:rsidR="00836549"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C7CA6" w:rsidRDefault="00934AD5" w:rsidP="00934AD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75F40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6832425B" wp14:editId="6B288E20">
            <wp:simplePos x="0" y="0"/>
            <wp:positionH relativeFrom="column">
              <wp:posOffset>3013075</wp:posOffset>
            </wp:positionH>
            <wp:positionV relativeFrom="paragraph">
              <wp:posOffset>9961</wp:posOffset>
            </wp:positionV>
            <wp:extent cx="3101975" cy="1435100"/>
            <wp:effectExtent l="0" t="0" r="0" b="0"/>
            <wp:wrapSquare wrapText="bothSides"/>
            <wp:docPr id="41" name="Рисунок 41" descr="http://900igr.net/datas/biologija/Pitanie/0016-016-Pischevaj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biologija/Pitanie/0016-016-Pischevaja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9" b="14116"/>
                    <a:stretch/>
                  </pic:blipFill>
                  <pic:spPr bwMode="auto">
                    <a:xfrm>
                      <a:off x="0" y="0"/>
                      <a:ext cx="31019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A2C" w:rsidRPr="00575F4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пищевых цепях (сетях) организмы располагаются по трофическим уровням.</w:t>
      </w:r>
      <w:r w:rsidR="00915A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565F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Под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трофическими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уровнями</w:t>
      </w:r>
      <w:r w:rsidR="00836549" w:rsidRPr="009565F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понимают совокупность организмов с общим типом питания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Первый трофический уровень составляют продуценты, второй -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первого порядка, третий -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второго по</w:t>
      </w:r>
      <w:r w:rsidR="00915A2C">
        <w:rPr>
          <w:rFonts w:ascii="Times New Roman" w:eastAsia="Times New Roman" w:hAnsi="Times New Roman" w:cs="Times New Roman"/>
          <w:sz w:val="24"/>
          <w:szCs w:val="20"/>
          <w:lang w:eastAsia="ru-RU"/>
        </w:rPr>
        <w:t>рядка и так далее. При этом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 переходе от одного уровня к другому количе</w:t>
      </w:r>
      <w:r w:rsidR="00915A2C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ство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используемой энергии уменьшает</w:t>
      </w:r>
      <w:r w:rsidR="00915A2C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ся, так как: </w:t>
      </w:r>
    </w:p>
    <w:p w:rsidR="001C7CA6" w:rsidRDefault="00915A2C" w:rsidP="001C7CA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C7CA6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C7CA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</w:t>
      </w:r>
      <w:r w:rsidR="00D3626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е вся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поглощен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ная пища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усваивается организмом: у животных </w:t>
      </w:r>
      <w:proofErr w:type="spellStart"/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усваиваемость</w:t>
      </w:r>
      <w:proofErr w:type="spellEnd"/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колеблется от 10 % (травоядные) до 75 % (плотоядные виды).  </w:t>
      </w:r>
    </w:p>
    <w:p w:rsidR="001C7CA6" w:rsidRDefault="00915A2C" w:rsidP="001C7CA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2.  Ч</w:t>
      </w:r>
      <w:r w:rsidR="00E708B2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асть энергии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 метаболизме рассеивается в виде теп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ла. </w:t>
      </w:r>
    </w:p>
    <w:p w:rsidR="001C7CA6" w:rsidRDefault="00915A2C" w:rsidP="001C7CA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 С</w:t>
      </w:r>
      <w:r w:rsidR="0067750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ами организмы-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потребители тратят энергию на собственные нужды: рост, развитие, двигательную активность и т. д. </w:t>
      </w:r>
      <w:r w:rsidR="00C72BE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это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траты</w:t>
      </w:r>
      <w:r w:rsid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</w:t>
      </w:r>
      <w:r w:rsid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836549" w:rsidRPr="006B5CF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дыхание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FC3A6A" w:rsidRDefault="001C7CA6" w:rsidP="001C7CA6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уществует </w:t>
      </w:r>
      <w:r w:rsidR="000D73F5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правило</w:t>
      </w:r>
      <w:r w:rsidR="006B5CF7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0D73F5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экологической</w:t>
      </w:r>
      <w:r w:rsidR="006B5CF7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0D73F5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пирамиды</w:t>
      </w:r>
      <w:r w:rsidR="000D73F5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«правило 10%», сог</w:t>
      </w:r>
      <w:r w:rsid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ласно которому на следующий трофический</w:t>
      </w:r>
      <w:r w:rsidR="000D73F5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у</w:t>
      </w:r>
      <w:r w:rsidR="003F190A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ровень передаётся около 10% мас</w:t>
      </w:r>
      <w:r w:rsidR="000D73F5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сы и энергии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934AD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акие вещества, как </w:t>
      </w:r>
      <w:r w:rsidR="000D73F5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пестициды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применяют для борьбы с сорняками, не перерабатыва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 в организмах живот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ных. Они накапливаются в их телах, передаются по цепям 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питания и вызыва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>ют тяжёлые отравления. Х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ищники находятся на вершине экологической пирамиды, </w:t>
      </w:r>
      <w:r w:rsidR="00A51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их масса </w:t>
      </w:r>
      <w:r w:rsidR="00371F9B">
        <w:rPr>
          <w:rFonts w:ascii="Times New Roman" w:eastAsia="Times New Roman" w:hAnsi="Times New Roman" w:cs="Times New Roman"/>
          <w:sz w:val="24"/>
          <w:szCs w:val="20"/>
          <w:lang w:eastAsia="ru-RU"/>
        </w:rPr>
        <w:t>и численность невелики, поэтому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 достаётся </w:t>
      </w:r>
      <w:r w:rsidR="00E302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большее количество пестицидов. 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Такие же процессы постепенного накопления идут при использовании </w:t>
      </w:r>
      <w:r w:rsidR="000D73F5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фунгицидов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(борьба с грибами-паразитами), </w:t>
      </w:r>
      <w:r w:rsidR="000D73F5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инсектицидов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(вещества для борьбы с насекомыми) или </w:t>
      </w:r>
      <w:r w:rsidR="000D73F5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пестицидов</w:t>
      </w:r>
      <w:r w:rsidR="000D73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(общее название веществ для борьбы с вредителями растений).</w:t>
      </w:r>
    </w:p>
    <w:tbl>
      <w:tblPr>
        <w:tblStyle w:val="ac"/>
        <w:tblpPr w:leftFromText="180" w:rightFromText="180" w:vertAnchor="text" w:horzAnchor="margin" w:tblpY="548"/>
        <w:tblW w:w="0" w:type="auto"/>
        <w:tblLayout w:type="fixed"/>
        <w:tblLook w:val="04A0" w:firstRow="1" w:lastRow="0" w:firstColumn="1" w:lastColumn="0" w:noHBand="0" w:noVBand="1"/>
      </w:tblPr>
      <w:tblGrid>
        <w:gridCol w:w="4080"/>
        <w:gridCol w:w="2959"/>
        <w:gridCol w:w="2600"/>
      </w:tblGrid>
      <w:tr w:rsidR="00FC3A6A" w:rsidTr="00FC3A6A">
        <w:tc>
          <w:tcPr>
            <w:tcW w:w="4080" w:type="dxa"/>
          </w:tcPr>
          <w:p w:rsidR="00FC3A6A" w:rsidRPr="004D04F5" w:rsidRDefault="00FC3A6A" w:rsidP="00022DC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4D04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Пирамида энергии</w:t>
            </w:r>
          </w:p>
        </w:tc>
        <w:tc>
          <w:tcPr>
            <w:tcW w:w="2959" w:type="dxa"/>
          </w:tcPr>
          <w:p w:rsidR="00FC3A6A" w:rsidRPr="004D04F5" w:rsidRDefault="00FC3A6A" w:rsidP="00022DC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4D04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Пирамида биомассы</w:t>
            </w:r>
          </w:p>
        </w:tc>
        <w:tc>
          <w:tcPr>
            <w:tcW w:w="2600" w:type="dxa"/>
          </w:tcPr>
          <w:p w:rsidR="003047C4" w:rsidRDefault="00FC3A6A" w:rsidP="003047C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4D04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Пирамида</w:t>
            </w:r>
          </w:p>
          <w:p w:rsidR="00FC3A6A" w:rsidRPr="004D04F5" w:rsidRDefault="00FC3A6A" w:rsidP="003047C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4D04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числен</w:t>
            </w:r>
            <w:r w:rsidR="003047C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но</w:t>
            </w:r>
            <w:r w:rsidRPr="004D04F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сти</w:t>
            </w:r>
          </w:p>
        </w:tc>
      </w:tr>
      <w:tr w:rsidR="00FC3A6A" w:rsidTr="00FC3A6A">
        <w:trPr>
          <w:trHeight w:val="562"/>
        </w:trPr>
        <w:tc>
          <w:tcPr>
            <w:tcW w:w="4080" w:type="dxa"/>
          </w:tcPr>
          <w:p w:rsidR="00FC3A6A" w:rsidRDefault="00FC3A6A" w:rsidP="00022DC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noProof/>
                <w:lang w:eastAsia="ru-RU"/>
              </w:rPr>
            </w:pPr>
          </w:p>
          <w:p w:rsidR="00FC3A6A" w:rsidRDefault="00FC3A6A" w:rsidP="00022DC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209675"/>
                  <wp:effectExtent l="19050" t="0" r="0" b="0"/>
                  <wp:docPr id="2" name="Рисунок 54" descr="http://bono-esse.ru/blizzard/img/A/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no-esse.ru/blizzard/img/A/b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" t="8219" r="1722" b="16439"/>
                          <a:stretch/>
                        </pic:blipFill>
                        <pic:spPr bwMode="auto">
                          <a:xfrm>
                            <a:off x="0" y="0"/>
                            <a:ext cx="2439013" cy="120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:rsidR="00FC3A6A" w:rsidRDefault="00FC3A6A" w:rsidP="00022DC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7016" cy="1594022"/>
                  <wp:effectExtent l="0" t="0" r="5080" b="6350"/>
                  <wp:docPr id="3" name="Рисунок 45" descr="http://www.home-edu.ru/user/f/00001285/1lesson/12vocpiramid.files/trophile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ome-edu.ru/user/f/00001285/1lesson/12vocpiramid.files/trophile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36" cy="159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FC3A6A" w:rsidRDefault="00FC3A6A" w:rsidP="00022DC4">
            <w:pPr>
              <w:overflowPunct w:val="0"/>
              <w:autoSpaceDE w:val="0"/>
              <w:autoSpaceDN w:val="0"/>
              <w:adjustRightInd w:val="0"/>
              <w:ind w:hanging="93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6379" cy="1544595"/>
                  <wp:effectExtent l="0" t="0" r="0" b="0"/>
                  <wp:docPr id="4" name="Рисунок 44" descr="http://bono-esse.ru/blizzard/img/A/b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ono-esse.ru/blizzard/img/A/bc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/>
                        </pic:blipFill>
                        <pic:spPr bwMode="auto">
                          <a:xfrm>
                            <a:off x="0" y="0"/>
                            <a:ext cx="1616738" cy="155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CA6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запас энергии, накопленный зелеными растениями в результате фотосинтеза, постепенно используется всеми другими живыми существами: самим растением, животными, грибами, бактериями. </w:t>
      </w:r>
    </w:p>
    <w:p w:rsidR="00836549" w:rsidRPr="001C7E11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Соотношение различных трофич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еских уровней можно изобразить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виде </w:t>
      </w:r>
      <w:r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экологической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пирамиды</w:t>
      </w:r>
      <w:r w:rsidR="00915A2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4D04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ней каждый трофический уровень представлен прямоугольником определенной площади. В основании пирамиды энергии лежит самый крупный по площади прямоугольник, отражающий использование солнечной энергии растениями продуцентами. 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Пирамида энергии всегда сужается кверху, </w:t>
      </w:r>
      <w:r w:rsidR="00677502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так как 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количество энергии уменьшается от уровня к уровню. Такие пирамиды называют 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прямыми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</w:p>
    <w:p w:rsidR="00836549" w:rsidRPr="001C7E11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36549" w:rsidRPr="00836549" w:rsidRDefault="00677502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веществ</w:t>
      </w:r>
      <w:r w:rsidR="00836549"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экосистеме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характеристики потока веществ используется ряд величин, отражающих особенности ее функционир</w:t>
      </w:r>
      <w:r w:rsidR="0082145C">
        <w:rPr>
          <w:rFonts w:ascii="Times New Roman" w:eastAsia="Times New Roman" w:hAnsi="Times New Roman" w:cs="Times New Roman"/>
          <w:sz w:val="24"/>
          <w:szCs w:val="20"/>
          <w:lang w:eastAsia="ru-RU"/>
        </w:rPr>
        <w:t>ования. Основные из них таковы:</w:t>
      </w:r>
    </w:p>
    <w:p w:rsidR="00836549" w:rsidRPr="00836549" w:rsidRDefault="00836549" w:rsidP="00D075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Биомасса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масса органических веществ, заключенных во всех живых организмах данной экосистемы на единице площади (объема). В зависимости от конкретного сообщества она может измеряться в кг/га, г/м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г/м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т. д. Среди гетеротрофов наибольшая биомасса есть у почвенных обитателей, в основном, микроорганизмов и простейших - до 10.000 кг/га в почвах умеренной зоны. Несколько меньше биомасса почвенных беспозвоночных (червей, личинок насекомых, паукообразных): д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 1500 кг/га. Средняя биомасса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позвоночных гораздо меньше до 2 - 15 кг/га. С массой почвенных микроорганизмов может сравниться лишь количество наземных растений. В тропическом лесу их биомасса может достигать сотни тонн на одном гектаре (и несколько килограмм</w:t>
      </w:r>
      <w:r w:rsidR="00886881">
        <w:rPr>
          <w:rFonts w:ascii="Times New Roman" w:eastAsia="Times New Roman" w:hAnsi="Times New Roman" w:cs="Times New Roman"/>
          <w:sz w:val="24"/>
          <w:szCs w:val="20"/>
          <w:lang w:eastAsia="ru-RU"/>
        </w:rPr>
        <w:t>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экосистеме пустынь). </w:t>
      </w:r>
    </w:p>
    <w:p w:rsidR="00836549" w:rsidRPr="00836549" w:rsidRDefault="001C7CA6" w:rsidP="00D0756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836549" w:rsidRPr="008769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родуктивность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769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экосистемы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показывает количество биомассы, образованной за выбранную единицу времени.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Продуктивность складывается из двух величин: 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1E01099C" wp14:editId="28DA58DA">
            <wp:simplePos x="0" y="0"/>
            <wp:positionH relativeFrom="column">
              <wp:posOffset>3829</wp:posOffset>
            </wp:positionH>
            <wp:positionV relativeFrom="paragraph">
              <wp:posOffset>90142</wp:posOffset>
            </wp:positionV>
            <wp:extent cx="2565400" cy="1470115"/>
            <wp:effectExtent l="0" t="0" r="0" b="0"/>
            <wp:wrapTight wrapText="bothSides">
              <wp:wrapPolygon edited="0">
                <wp:start x="0" y="0"/>
                <wp:lineTo x="0" y="21273"/>
                <wp:lineTo x="21493" y="21273"/>
                <wp:lineTo x="21493" y="0"/>
                <wp:lineTo x="0" y="0"/>
              </wp:wrapPolygon>
            </wp:wrapTight>
            <wp:docPr id="45" name="Рисунок 45" descr="https://konspekta.net/studopediaru/baza24/9711996404202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ru/baza24/9711996404202.files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32402" r="14106" b="11359"/>
                    <a:stretch/>
                  </pic:blipFill>
                  <pic:spPr bwMode="auto">
                    <a:xfrm>
                      <a:off x="0" y="0"/>
                      <a:ext cx="2565400" cy="14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CA6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Первичной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34AD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продукции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то есть массы всех продуцентов (фото и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>хемосинтетиков</w:t>
      </w:r>
      <w:proofErr w:type="spellEnd"/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), образующихся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 некий промежуток времени. </w:t>
      </w:r>
    </w:p>
    <w:p w:rsidR="00836549" w:rsidRPr="00836549" w:rsidRDefault="001C7CA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Вторичной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934AD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продукции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которая включает в себя прирост массы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редуцентов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 то же время.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продуктивность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(П) складывается из суммы ПП и ВП: П=ПП+ВП. Величина продуктивности служит важной характеристикой 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вместе с численностью и плотностью популяции является наиболее часто используемой экологической характеристикой. </w:t>
      </w:r>
    </w:p>
    <w:p w:rsidR="00836549" w:rsidRPr="00836549" w:rsidRDefault="00934AD5" w:rsidP="00934AD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Учитывая поток вещес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тв в экосистеме можно построить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</w:t>
      </w:r>
      <w:r w:rsidR="00836549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пирамиду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биомассы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4D04F5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 Она показывает, как изменяется</w:t>
      </w:r>
      <w:r w:rsidR="00CC21F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масса веществ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синтезируемых организмами разных трофических уровней. Чаще всего пирамиды биомассы бывают прямыми, их основание шире, чем вершина. В биологическом плане это означает, что биомасса особей становится меньше с каждым трофическим уровнем. Максимальна биомасса растений - продуцентов, которая увеличивается с каждым вегетационным периодом.</w:t>
      </w:r>
    </w:p>
    <w:p w:rsidR="00836549" w:rsidRDefault="00934AD5" w:rsidP="00934AD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6691</wp:posOffset>
            </wp:positionV>
            <wp:extent cx="3002413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18" y="21417"/>
                <wp:lineTo x="21518" y="0"/>
                <wp:lineTo x="0" y="0"/>
              </wp:wrapPolygon>
            </wp:wrapTight>
            <wp:docPr id="52" name="Рисунок 52" descr="https://cf2.ppt-online.org/files2/slide/l/l0vDwbHUTYOrM7t9hQ2ex34ay5ZsGWSc8iEfKo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l/l0vDwbHUTYOrM7t9hQ2ex34ay5ZsGWSc8iEfKo/slide-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Третий вид экологических пирамид </w:t>
      </w:r>
      <w:r w:rsidR="001C7E11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пирамиды</w:t>
      </w:r>
      <w:r w:rsid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численности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показывают число особей каждого трофического уровня (</w:t>
      </w:r>
      <w:r w:rsidR="004D04F5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рис.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Чаще всего они бывают прямыми: общее число особей в цепи питания уменьшается с каждым звеном. Это связано с тем, что хищники (или травоядные) крупные объекты своего питания, поэтому для поддержания биомассы хищнику нужно много (несколько) жертв. Но так бывает далеко не всегда. В цепи питания паразитов наблюдается обратное соотношение: паразитов больше, а их хозяев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меньше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 перевёрнутая пирамида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E1E59" w:rsidRDefault="00BE1E5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13891" w:rsidRPr="00090908" w:rsidRDefault="00BE1E5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09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Свойства</w:t>
      </w:r>
      <w:r w:rsidR="00FC3A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экосистем  </w:t>
      </w:r>
      <w:r w:rsidRPr="00090908">
        <w:rPr>
          <w:rFonts w:ascii="Times New Roman" w:hAnsi="Times New Roman" w:cs="Times New Roman"/>
          <w:sz w:val="24"/>
          <w:szCs w:val="24"/>
        </w:rPr>
        <w:br/>
      </w:r>
      <w:r w:rsid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09090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Сложность</w:t>
      </w:r>
      <w:r w:rsidR="00211E2F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(биоразнообразие)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: количество и разнообразие видов связей между элементами системы, а также между си</w:t>
      </w:r>
      <w:r w:rsidR="0042419B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темой и окружающей средой, очень велико.</w:t>
      </w:r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Любая экосистема имеет три компонента – продуценты, </w:t>
      </w:r>
      <w:proofErr w:type="spellStart"/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консументы</w:t>
      </w:r>
      <w:proofErr w:type="spellEnd"/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редуценты</w:t>
      </w:r>
      <w:proofErr w:type="spellEnd"/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, а трофические сети сложные и разветвлённые.</w:t>
      </w:r>
      <w:r w:rsidRPr="00090908">
        <w:rPr>
          <w:rFonts w:ascii="Times New Roman" w:hAnsi="Times New Roman" w:cs="Times New Roman"/>
          <w:sz w:val="24"/>
          <w:szCs w:val="24"/>
        </w:rPr>
        <w:br/>
      </w:r>
      <w:r w:rsid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C56C14" w:rsidRPr="0009090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У</w:t>
      </w:r>
      <w:r w:rsidRPr="0009090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стойчивость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экосистемы способны длительное время поддерживать своё состояние на постоянном уровне - гомеостаз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свойство обеспечивается многообразием связей между компоне</w:t>
      </w:r>
      <w:r w:rsidR="008B2B4A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313891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>тами экосистемы, в первую очередь, трофическими.</w:t>
      </w:r>
    </w:p>
    <w:p w:rsidR="004F7776" w:rsidRPr="00FC3A6A" w:rsidRDefault="00313891" w:rsidP="00D07565">
      <w:pPr>
        <w:pStyle w:val="ad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Наличие</w:t>
      </w:r>
      <w:r w:rsidR="000529CB"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замкнутого</w:t>
      </w:r>
      <w:r w:rsidR="000529CB"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круговорота</w:t>
      </w:r>
      <w:r w:rsidR="000529CB"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веществ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>: в экосистеме благодаря трофическим связям вещества постоянно перемещаются по замкнутому циклу. Часть веществ может изыматься или о</w:t>
      </w:r>
      <w:r w:rsidR="00575F4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кладываться в виде ископаемых остатков, но продуценты создают новые органические соединения, которые включаются в круговорот. </w:t>
      </w:r>
    </w:p>
    <w:p w:rsidR="00FA5515" w:rsidRPr="00B12533" w:rsidRDefault="004F7776" w:rsidP="00E85F67">
      <w:pPr>
        <w:pStyle w:val="ad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B12533">
        <w:rPr>
          <w:rFonts w:ascii="Times New Roman" w:hAnsi="Times New Roman" w:cs="Times New Roman"/>
          <w:sz w:val="24"/>
          <w:szCs w:val="24"/>
          <w:u w:val="single"/>
        </w:rPr>
        <w:t>Способность</w:t>
      </w:r>
      <w:r w:rsidR="000529CB" w:rsidRPr="00B12533">
        <w:rPr>
          <w:rFonts w:ascii="Times New Roman" w:hAnsi="Times New Roman" w:cs="Times New Roman"/>
          <w:sz w:val="24"/>
          <w:szCs w:val="24"/>
        </w:rPr>
        <w:t xml:space="preserve"> </w:t>
      </w:r>
      <w:r w:rsidRPr="00B12533">
        <w:rPr>
          <w:rFonts w:ascii="Times New Roman" w:hAnsi="Times New Roman" w:cs="Times New Roman"/>
          <w:sz w:val="24"/>
          <w:szCs w:val="24"/>
        </w:rPr>
        <w:t>к</w:t>
      </w:r>
      <w:r w:rsidR="000529CB" w:rsidRPr="00B125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2533">
        <w:rPr>
          <w:rFonts w:ascii="Times New Roman" w:hAnsi="Times New Roman" w:cs="Times New Roman"/>
          <w:sz w:val="24"/>
          <w:szCs w:val="24"/>
          <w:u w:val="single"/>
        </w:rPr>
        <w:t>саморегуляции</w:t>
      </w:r>
      <w:proofErr w:type="spellEnd"/>
      <w:r w:rsidRPr="00B12533">
        <w:rPr>
          <w:rFonts w:ascii="Times New Roman" w:hAnsi="Times New Roman" w:cs="Times New Roman"/>
          <w:sz w:val="24"/>
          <w:szCs w:val="24"/>
        </w:rPr>
        <w:t>, то есть поддержанию гомеостаза (см. выше).</w:t>
      </w:r>
      <w:r w:rsidR="00211E2F" w:rsidRPr="00B12533">
        <w:rPr>
          <w:rFonts w:ascii="Times New Roman" w:hAnsi="Times New Roman" w:cs="Times New Roman"/>
          <w:sz w:val="24"/>
          <w:szCs w:val="24"/>
        </w:rPr>
        <w:t xml:space="preserve"> Какие бы изменения не происходили, они вызывают лишь временные нарушения в деятельности компонентов экосистемы, которая постепенно возвращается к прежнему состоянию.</w:t>
      </w:r>
      <w:r w:rsidR="00BE1E59" w:rsidRPr="00B12533">
        <w:rPr>
          <w:rFonts w:ascii="Times New Roman" w:hAnsi="Times New Roman" w:cs="Times New Roman"/>
          <w:sz w:val="24"/>
          <w:szCs w:val="24"/>
        </w:rPr>
        <w:br/>
      </w:r>
    </w:p>
    <w:p w:rsidR="00836549" w:rsidRPr="004F7776" w:rsidRDefault="000F3D99" w:rsidP="00FA5515">
      <w:pPr>
        <w:pStyle w:val="ad"/>
        <w:overflowPunct w:val="0"/>
        <w:autoSpaceDE w:val="0"/>
        <w:autoSpaceDN w:val="0"/>
        <w:adjustRightInd w:val="0"/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4F777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93. </w:t>
      </w:r>
      <w:r w:rsidR="00836549" w:rsidRPr="004F777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Динамика экосистем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4666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Любое сообщество динамично, то есть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находится в постоянном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изменении своих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стик. Наиболее важны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изменения, которые имеют определённую направленность.</w:t>
      </w:r>
      <w:r w:rsidR="007A7EB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D11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Они приводят к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смене одного сообщества другим.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Последовательная смена одних биоценозов другими называется </w:t>
      </w:r>
      <w:r w:rsidR="00836549" w:rsidRPr="00A87E2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сукцессией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Причины сукцессии: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оздействие живых организм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 на окружающую среду.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рганизм в результате жизнедеятельности изменяет вокруг себя среду: изымает из нее часть веществ и выд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еляет продукты обмена. 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кружающая среда постепенно меняется и становится непригодной для обитания прежних видов. Вмест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 них поселяются другие виды. </w:t>
      </w:r>
    </w:p>
    <w:p w:rsidR="00646668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зменение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абиотических факторов.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4E71B464" wp14:editId="7B223AC3">
            <wp:simplePos x="0" y="0"/>
            <wp:positionH relativeFrom="column">
              <wp:posOffset>3032760</wp:posOffset>
            </wp:positionH>
            <wp:positionV relativeFrom="paragraph">
              <wp:posOffset>180340</wp:posOffset>
            </wp:positionV>
            <wp:extent cx="3085465" cy="1924050"/>
            <wp:effectExtent l="0" t="0" r="0" b="0"/>
            <wp:wrapSquare wrapText="bothSides"/>
            <wp:docPr id="46" name="Рисунок 46" descr="http://www.nat.cross-ipk.ru/body/ecology/ecology/images/slid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.cross-ipk.ru/body/ecology/ecology/images/slide4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920" behindDoc="0" locked="0" layoutInCell="1" allowOverlap="1" wp14:anchorId="53F9D18D" wp14:editId="31E8EC69">
            <wp:simplePos x="0" y="0"/>
            <wp:positionH relativeFrom="column">
              <wp:posOffset>3175</wp:posOffset>
            </wp:positionH>
            <wp:positionV relativeFrom="paragraph">
              <wp:posOffset>173355</wp:posOffset>
            </wp:positionV>
            <wp:extent cx="2872740" cy="1943100"/>
            <wp:effectExtent l="0" t="0" r="0" b="0"/>
            <wp:wrapSquare wrapText="bothSides"/>
            <wp:docPr id="47" name="Рисунок 47" descr="http://www.nat.cross-ipk.ru/body/ecology/ecology/images/slide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t.cross-ipk.ru/body/ecology/ecology/images/slide47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12533" w:rsidRDefault="009F5B4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Рассмотрим пример: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 многих районах Средней Азии распространены сыпучие барханные пески. Поначалу они полностью лишены растительности.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Первым на них поселяется злак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аристида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хорошо приспособленный к эти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 условиям.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За счет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аристиды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существовать некоторые насекомые, которые привлекают ящериц.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скрепленной</w:t>
      </w:r>
      <w:r w:rsidR="00FC3A6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аристид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>ой</w:t>
      </w:r>
      <w:proofErr w:type="spellEnd"/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песках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селит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ся песчаная осока.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 этими растениями следуют куста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рники и разнообразные эфемеры: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злаки, кресто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цветные и другие.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оявляются растительноядные млекопитающие: суслики, тушканчики, песчанки; увеличивается разнообразие насекомых, которые привлекают новые виды ящериц: ушастую и песчаную кру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глоголовку,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гекконов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экосистеме появляются птицы, змеи, хищные млекопитающие. Так формируется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устынная экосистема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Описанный пример относится к так называемым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первичным</w:t>
      </w:r>
      <w:r w:rsidR="00656488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сукцессиям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когда</w:t>
      </w:r>
      <w:r w:rsidR="00FC3A6A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D36266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заселение начинается на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лишенных жизни местах</w:t>
      </w:r>
      <w:r w:rsidR="00646668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Существуют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вторичные</w:t>
      </w:r>
      <w:r w:rsidR="00656488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сукцессии</w:t>
      </w:r>
      <w:r w:rsidR="00646668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они возникают в том случае, если изначальная экосистема нарушена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результате вырубки, пожара, затопления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выше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справа</w:t>
      </w:r>
      <w:r w:rsidR="00646668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Они развиваются быстрее, так как в нарушенном местообитании сохраняется почва, семена, споры, часть прежней флоры и фауны.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Процесс сукцессии состоит из нескольких этапов: 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Появление свободного участка.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Миграция на участок различных организмов. </w:t>
      </w:r>
    </w:p>
    <w:p w:rsidR="00836549" w:rsidRPr="00836549" w:rsidRDefault="00BA1E6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333974A" wp14:editId="2D3FD610">
            <wp:simplePos x="0" y="0"/>
            <wp:positionH relativeFrom="column">
              <wp:posOffset>-19685</wp:posOffset>
            </wp:positionH>
            <wp:positionV relativeFrom="paragraph">
              <wp:posOffset>140335</wp:posOffset>
            </wp:positionV>
            <wp:extent cx="2912745" cy="1941830"/>
            <wp:effectExtent l="19050" t="0" r="1905" b="0"/>
            <wp:wrapSquare wrapText="bothSides"/>
            <wp:docPr id="48" name="Рисунок 48" descr="http://www.agroalem.kz/uploads/posts/2012-09/1347857832_e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groalem.kz/uploads/posts/2012-09/1347857832_eko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533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Распространение организмов, конкурентная борьба между ними и вытеснение ряда видов.</w:t>
      </w:r>
    </w:p>
    <w:p w:rsidR="00646668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Преобразование живыми организмами заселенного участка, стабилизация условий и отношений; возникновение стабильной экосистемы.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Устойчивое стабильное сообщество носит название </w:t>
      </w:r>
      <w:proofErr w:type="spellStart"/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климаксного</w:t>
      </w:r>
      <w:proofErr w:type="spellEnd"/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климакса</w:t>
      </w:r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proofErr w:type="spellStart"/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Климаксные</w:t>
      </w:r>
      <w:proofErr w:type="spellEnd"/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экосистемы способны к длительному </w:t>
      </w:r>
      <w:proofErr w:type="spellStart"/>
      <w:r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самоподдерж</w:t>
      </w:r>
      <w:r w:rsidR="006144E2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анию</w:t>
      </w:r>
      <w:proofErr w:type="spellEnd"/>
      <w:r w:rsidR="006144E2" w:rsidRPr="00FA551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="006144E2">
        <w:rPr>
          <w:rFonts w:ascii="Times New Roman" w:eastAsia="Times New Roman" w:hAnsi="Times New Roman" w:cs="Times New Roman"/>
          <w:sz w:val="24"/>
          <w:szCs w:val="20"/>
          <w:lang w:eastAsia="ru-RU"/>
        </w:rPr>
        <w:t>Они содержат широкий диапа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видов всех экологических групп: продуцентов,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консументов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разных порядков и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редуцентов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процессе своей деятельности человек создает так называемые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агроэкосистемы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получения высоких урожаев культурных растений</w:t>
      </w:r>
      <w:r w:rsidR="000C7AA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От природных экосистем они отличаются следующим: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E5383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Имеют низкое разнообразие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видового состава организмов. На полях обычно культивируется один, реже несколько видов растений. Отсюда резко обедняется животн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>ое населе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ние, состав почвенной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микрофлоры.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</w:t>
      </w:r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>агроэкосистемах</w:t>
      </w:r>
      <w:proofErr w:type="spellEnd"/>
      <w:r w:rsidR="00D362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происходит постоянное уничтожение ненужных человеку видов: растений - сорняков, насекомых – вредителей и др. Так как для этого применяются химические соединения (гербициды, пестициды), то уменьшается численность и потенциально полезных видов, например, насекомых-опылителей, птиц, земноводных, червей.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Выращиваемые человеком виды, созданы путем искусственного отбора и не выдерживают конкурентной борьбы с природными «дикими» видами.</w:t>
      </w:r>
    </w:p>
    <w:p w:rsidR="00836549" w:rsidRPr="00836549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Агроэкосистемы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получают дополнительный приток веществ в виде минеральных и органических удобрений, мелиорации, известкования и т. д. Ведь чистая первичная продукция изымается из системы для человеческого потребления, а не используется для восстановления экосистемы. </w:t>
      </w:r>
      <w:r w:rsidR="00B7330F">
        <w:rPr>
          <w:rFonts w:ascii="Times New Roman" w:eastAsia="Times New Roman" w:hAnsi="Times New Roman" w:cs="Times New Roman"/>
          <w:sz w:val="24"/>
          <w:szCs w:val="20"/>
          <w:lang w:eastAsia="ru-RU"/>
        </w:rPr>
        <w:t>Другими словами, в</w:t>
      </w:r>
      <w:r w:rsidR="007A7EB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BC206B">
        <w:rPr>
          <w:rFonts w:ascii="Times New Roman" w:eastAsia="Times New Roman" w:hAnsi="Times New Roman" w:cs="Times New Roman"/>
          <w:sz w:val="24"/>
          <w:szCs w:val="20"/>
          <w:lang w:eastAsia="ru-RU"/>
        </w:rPr>
        <w:t>агроэкосистеме</w:t>
      </w:r>
      <w:proofErr w:type="spellEnd"/>
      <w:r w:rsidR="00BC206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незамкнутый обмен веществ.</w:t>
      </w:r>
    </w:p>
    <w:p w:rsidR="00836549" w:rsidRPr="00B12533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Поэтому </w:t>
      </w:r>
      <w:proofErr w:type="spellStart"/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агроэкосистемы</w:t>
      </w:r>
      <w:proofErr w:type="spellEnd"/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являются крайне неуст</w:t>
      </w:r>
      <w:r w:rsidR="00B12533"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ойчивыми сообществами,</w:t>
      </w:r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легко по</w:t>
      </w:r>
      <w:r w:rsidR="00BC206B"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двергаются разрушению. </w:t>
      </w:r>
      <w:proofErr w:type="spellStart"/>
      <w:r w:rsidR="00BC206B"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</w:t>
      </w:r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гроэкосистемы</w:t>
      </w:r>
      <w:proofErr w:type="spellEnd"/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требуют постоянной поддержки с</w:t>
      </w:r>
      <w:r w:rsidR="00B12533"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 стороны человека</w:t>
      </w:r>
      <w:r w:rsidRP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656488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9F5B4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94.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Общие данные о биосфере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Термин 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биосфера</w:t>
      </w:r>
      <w:r w:rsidR="009F5B47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был введен австрийским геологом Э. Зюсс</w:t>
      </w:r>
      <w:r w:rsidR="003228D4">
        <w:rPr>
          <w:rFonts w:ascii="Times New Roman" w:eastAsia="Times New Roman" w:hAnsi="Times New Roman" w:cs="Times New Roman"/>
          <w:sz w:val="24"/>
          <w:szCs w:val="20"/>
          <w:lang w:eastAsia="ru-RU"/>
        </w:rPr>
        <w:t>ом в 1875 году. Он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писал: «Одно кажется инородным на этом большом, состоящим из сфер небесном теле, а именно органическая жизнь... На поверхности материков можно выделить самостоятельную биосферу». Таким образом, Зюсс рассматривал биосферу как пространство, заполненное жизнью. </w:t>
      </w:r>
    </w:p>
    <w:p w:rsidR="00836549" w:rsidRPr="00B12533" w:rsidRDefault="003228D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414655</wp:posOffset>
            </wp:positionV>
            <wp:extent cx="3358515" cy="2311400"/>
            <wp:effectExtent l="0" t="0" r="0" b="0"/>
            <wp:wrapSquare wrapText="bothSides"/>
            <wp:docPr id="49" name="Рисунок 49" descr="http://images.myshared.ru/317240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17240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2971" r="2786" b="10306"/>
                    <a:stretch/>
                  </pic:blipFill>
                  <pic:spPr bwMode="auto">
                    <a:xfrm>
                      <a:off x="0" y="0"/>
                      <a:ext cx="335851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елостное учение о биосфере как единой системе Земли было разработано в </w:t>
      </w:r>
      <w:r w:rsidR="007546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первой половине 20-го столетия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академиком В. И. Вернадским. В 1926 году он опубликовал свой классический труд «Биосфера», где обосновал главные положения нового учения. Подход Вернадского принципиально отличался от ранее </w:t>
      </w:r>
      <w:r w:rsidR="00E2137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существующих. С одной стороны,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биосфера - это оболочка Земли, в которой развивается жизнь. В этом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плане Вернадский выделял в ней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газовую оболочку - атмосферу, водную - гидросферу, каменную - литосферу. Каждая из этих оболочек частично участвует в формировании живой оболочки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Земли - биосферы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С другой стороны, автор подчеркивал, что </w:t>
      </w:r>
      <w:proofErr w:type="gramStart"/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биосфера это</w:t>
      </w:r>
      <w:proofErr w:type="gramEnd"/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 </w:t>
      </w:r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просто пространство, где обитают организ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мы,</w:t>
      </w:r>
      <w:r w:rsidR="00C8403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это</w:t>
      </w:r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продукт деятельности живых существ, совершенно особое образова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ние на</w:t>
      </w:r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планете, которое развивается по св</w:t>
      </w:r>
      <w:r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оим законам и</w:t>
      </w:r>
      <w:r w:rsidR="00836549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влияет на все земные оболочки.</w:t>
      </w:r>
      <w:r w:rsidR="00B1253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B12533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Компоненты биосферы: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С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овокупность организмов Вернадский называл </w:t>
      </w:r>
      <w:r w:rsidR="001C7E11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живым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C7E11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еществом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Противоположную категорию составляет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косное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 w:rsidR="00A87E2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совокупность всех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не участ</w:t>
      </w:r>
      <w:r w:rsidR="00A87E2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вующих в работе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биосферы веществ. </w:t>
      </w:r>
    </w:p>
    <w:p w:rsidR="00B12533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Третий компонент 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B1253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биогенное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B1253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результат деятельности жи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вых организмов: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нефть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, каменный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бурый угли, торф, известняк и другие пр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оизводные живого вещества. </w:t>
      </w:r>
    </w:p>
    <w:p w:rsidR="00266CB7" w:rsidRDefault="00B1253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proofErr w:type="spellStart"/>
      <w:r w:rsidRPr="00B1253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</w:t>
      </w:r>
      <w:r w:rsidR="00836549" w:rsidRPr="00B1253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иокосное</w:t>
      </w:r>
      <w:proofErr w:type="spellEnd"/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создается в биосфере одновременно живыми организмами и косны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ми процессами: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почва, выветриваемые породы, природные воды</w:t>
      </w:r>
      <w:r w:rsidR="003228D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3228D4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указанные виды соединений находятся в тесном взаимодействии. Даже косное вещество может быть включено в глобальный круговорот веществ, через меха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нические, химические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биологические взаимодействия. 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пример, горные породы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включаются в процесс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выветривания, разрушаются под воздействием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перепадов температур и осадков.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конечном итоге, измельченные гра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нит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базальт в 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де растворимых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солей могут быть поглощены растениями и через цепи питания включены в круго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ворот веществ. Г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азы и лавовые потоки, вырывающие на поверхность земли через вулканическую деятельность, включаются в биосферные процессы: на застывшей лаве постепенно селятся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циан</w:t>
      </w:r>
      <w:r w:rsidR="00C05A8C">
        <w:rPr>
          <w:rFonts w:ascii="Times New Roman" w:eastAsia="Times New Roman" w:hAnsi="Times New Roman" w:cs="Times New Roman"/>
          <w:sz w:val="24"/>
          <w:szCs w:val="20"/>
          <w:lang w:eastAsia="ru-RU"/>
        </w:rPr>
        <w:t>еи</w:t>
      </w:r>
      <w:proofErr w:type="spellEnd"/>
      <w:r w:rsidR="00C05A8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(сине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-зелёные водоросли)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бактерии, а в конечном итоге - вы</w:t>
      </w:r>
      <w:r w:rsidR="000A2E1F">
        <w:rPr>
          <w:rFonts w:ascii="Times New Roman" w:eastAsia="Times New Roman" w:hAnsi="Times New Roman" w:cs="Times New Roman"/>
          <w:sz w:val="24"/>
          <w:szCs w:val="20"/>
          <w:lang w:eastAsia="ru-RU"/>
        </w:rPr>
        <w:t>сшие растения и животные.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</w:t>
      </w:r>
      <w:r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биосфера представляет собой одну из геологических оболочек земного шара, в</w:t>
      </w:r>
      <w:r w:rsidR="004119B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которой химические, физические, энергетические превращения определяются активностью живых организмов или живого вещества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6E2DD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95.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Распределение жизни в биосфере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FC3A6A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50165</wp:posOffset>
            </wp:positionV>
            <wp:extent cx="3282950" cy="2292985"/>
            <wp:effectExtent l="0" t="0" r="0" b="0"/>
            <wp:wrapSquare wrapText="bothSides"/>
            <wp:docPr id="50" name="Рисунок 50" descr="http://www.100fact.ru/_ph/3/2048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00fact.ru/_ph/3/2048039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Активная деятельность живых существ охватывает сравнительно небольшие слои геологических оболочек планеты. Каждая из них имеет свои специфические свойства, которые определяют видовой состав, плотность населения и другие характеристики живого вещества.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Гидросфера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Гидросфера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включает в себя Миро</w:t>
      </w:r>
      <w:r w:rsidR="000A2E1F">
        <w:rPr>
          <w:rFonts w:ascii="Times New Roman" w:eastAsia="Times New Roman" w:hAnsi="Times New Roman" w:cs="Times New Roman"/>
          <w:sz w:val="24"/>
          <w:szCs w:val="20"/>
          <w:lang w:eastAsia="ru-RU"/>
        </w:rPr>
        <w:t>вой океан, континентальные воды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подземные воды. На долю Мирового океана приходится около 94 % всех запасов воды. </w:t>
      </w:r>
    </w:p>
    <w:p w:rsidR="00836549" w:rsidRPr="00266CB7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 всей видимости, жизнь зародилась именно в воде. Об этом, в частности, говорит то, что набор химических элементов и их состав у морской воды и клеточного содержания организмов близок. В воде постоянно присутствуют растворенные и взвешенные вещества, используемые как источник пищи. В воду поступают продукты выделения и химические соединения для взаимодействия с другими животными. В связи с высокой плотностью воды ее обитатели чаще всего не связаны с твердым субстратом и парят (или активно движутся) в водной толще. Поэтому жизнь распространена по всей толще гидросферы от поверхности вод до максимальной глубины в </w:t>
      </w:r>
      <w:smartTag w:uri="urn:schemas-microsoft-com:office:smarttags" w:element="metricconverter">
        <w:smartTagPr>
          <w:attr w:name="ProductID" w:val="11022 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11022 м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(Марианская впадина). </w:t>
      </w:r>
      <w:r w:rsidRPr="00266C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Максимальной плотности и разнообразия живое вещество достигает в </w:t>
      </w:r>
      <w:proofErr w:type="spellStart"/>
      <w:r w:rsidRPr="00266C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эуфатической</w:t>
      </w:r>
      <w:proofErr w:type="spellEnd"/>
      <w:r w:rsidR="00656488" w:rsidRPr="00266C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266C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зоне</w:t>
      </w:r>
      <w:r w:rsidRPr="00266C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, куда проникают солнечные лучи и активны организмы - </w:t>
      </w:r>
      <w:proofErr w:type="spellStart"/>
      <w:r w:rsidRPr="00266C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фотосинтетики</w:t>
      </w:r>
      <w:proofErr w:type="spellEnd"/>
      <w:r w:rsidRPr="00266C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</w:p>
    <w:p w:rsidR="00836549" w:rsidRPr="00266CB7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Атмосфера</w:t>
      </w:r>
    </w:p>
    <w:p w:rsidR="00FA5515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3793F35D" wp14:editId="41EC138C">
            <wp:simplePos x="0" y="0"/>
            <wp:positionH relativeFrom="column">
              <wp:posOffset>0</wp:posOffset>
            </wp:positionH>
            <wp:positionV relativeFrom="paragraph">
              <wp:posOffset>9032</wp:posOffset>
            </wp:positionV>
            <wp:extent cx="3676650" cy="2317115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63" name="Рисунок 63" descr="http://images.myshared.ru/35172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351726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2" r="2052" b="-12"/>
                    <a:stretch/>
                  </pic:blipFill>
                  <pic:spPr bwMode="auto">
                    <a:xfrm>
                      <a:off x="0" y="0"/>
                      <a:ext cx="36766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Атмосфера Земли принципиально отличается от газового состава других планет значительным количеством кислорода и азота и малым количеством других газов (аргона, водорода, углекислого газа). Условно ее разделяют на гомо- и гетеросферу.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Гомосфера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характеризуется постоянным газовым составом и пр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стирается до высоты примерно </w:t>
      </w:r>
      <w:smartTag w:uri="urn:schemas-microsoft-com:office:smarttags" w:element="metricconverter">
        <w:smartTagPr>
          <w:attr w:name="ProductID" w:val="100 км"/>
        </w:smartTagPr>
        <w:r w:rsidR="00836549"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100 км</w:t>
        </w:r>
      </w:smartTag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На высоте 10 - </w:t>
      </w:r>
      <w:smartTag w:uri="urn:schemas-microsoft-com:office:smarttags" w:element="metricconverter">
        <w:smartTagPr>
          <w:attr w:name="ProductID" w:val="100 км"/>
        </w:smartTagPr>
        <w:r w:rsidR="00836549"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100 км</w:t>
        </w:r>
      </w:smartTag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лежит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озоновый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слой</w:t>
      </w:r>
      <w:r w:rsidR="006E2DD8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здесь под влиянием солнечной радиации происходит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дис</w:t>
      </w:r>
      <w:proofErr w:type="spellEnd"/>
    </w:p>
    <w:p w:rsidR="00836549" w:rsidRPr="00836549" w:rsidRDefault="00836549" w:rsidP="00FA55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социация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молекулярного кислорода и образование озона: 3О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------2О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3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(максимальная концентрация озона наблюдается на высоте </w:t>
      </w:r>
      <w:r w:rsidR="006E2DD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около </w:t>
      </w:r>
      <w:smartTag w:uri="urn:schemas-microsoft-com:office:smarttags" w:element="metricconverter">
        <w:smartTagPr>
          <w:attr w:name="ProductID" w:val="20 к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20 км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Именно озоновый слой поглощает основное количество жесткого УФ-излучения, губительного для живых существ.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Атмосфера обладает двумя важнейшими качествами. Во-первых, высокое содержание кислорода позволяет живому веществу осуществлять аэробный тип метаболизма, наиболее эффективный и энергетически выгодный. Во-вторых, у атмосферы низкая плотность. Поэтому все живые существа (в отличие от гидросферы) должны использовать твердый субстрат д</w:t>
      </w:r>
      <w:r w:rsidR="006E2DD8">
        <w:rPr>
          <w:rFonts w:ascii="Times New Roman" w:eastAsia="Times New Roman" w:hAnsi="Times New Roman" w:cs="Times New Roman"/>
          <w:sz w:val="24"/>
          <w:szCs w:val="20"/>
          <w:lang w:eastAsia="ru-RU"/>
        </w:rPr>
        <w:t>ля передвижения. 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екото</w:t>
      </w:r>
      <w:r w:rsidR="006E2DD8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 организм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ы используют воздух для перемещения: птицы, ряд насекомых, споры бактерий и растений. Верхней границей распространения жизни в атмосфере можно считать высоту 8 - </w:t>
      </w:r>
      <w:smartTag w:uri="urn:schemas-microsoft-com:office:smarttags" w:element="metricconverter">
        <w:smartTagPr>
          <w:attr w:name="ProductID" w:val="10 к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10 км</w:t>
        </w:r>
      </w:smartTag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хотя возможно под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>нятие спор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се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>мян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значительно выше.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Литосфера</w:t>
      </w:r>
    </w:p>
    <w:p w:rsidR="00836549" w:rsidRPr="00836549" w:rsidRDefault="00CE1A81" w:rsidP="00CE1A81">
      <w:pPr>
        <w:tabs>
          <w:tab w:val="left" w:pos="574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402590</wp:posOffset>
            </wp:positionV>
            <wp:extent cx="3651250" cy="2120900"/>
            <wp:effectExtent l="0" t="0" r="0" b="0"/>
            <wp:wrapSquare wrapText="bothSides"/>
            <wp:docPr id="7" name="Рисунок 52" descr="http://www.ebio.ru/images/eko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bio.ru/images/eko03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" b="6394"/>
                    <a:stretch/>
                  </pic:blipFill>
                  <pic:spPr bwMode="auto">
                    <a:xfrm>
                      <a:off x="0" y="0"/>
                      <a:ext cx="36512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Литосфера 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годна для развития живого вещества в самых верхних слоях, где на ее основе формируется особое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биокосное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тело 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8C4B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почва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Это верхний плодородный слой земли, который образуется через физические, химические и биологические превращения. Она в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ключает в себя твердую фазу: мин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еральные частицы различного раз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мера, жидкую фазу (вод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а), газо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вую фазу (воздух). 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ажнейшим компонентом почвы является наличие органических</w:t>
      </w:r>
      <w:r w:rsidR="009D48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веществ на разных стадиях разл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ожения и специфических почвенных организмов. 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Именно они обеспечивают особое свойств почвы -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плодородие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количество питательных веществ в ней. Как среда жизни, почва занимает связующее положение между атмосферой, гидросферой и литосферой. С ли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тосферой связь наиболее прочна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почва возникает  из ее верхних слоев и в ее состав постепенно включаются все новые и новые массы костного вещества литосферы. Поглощая и отражая солнечную радиацию, почва способствует нагреву атмосфе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ры,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она же влияет на содержание газов в ней. Так, окислительные почвенные процессы (то есть процессы разложения органических остатков) вызывают мощнейшие выделения СО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метана, намного превосходящие выбросы от хозяйственной деятельности человека. Наконец, почвенный сток и испарения воды ок</w:t>
      </w:r>
      <w:r w:rsidR="00320092">
        <w:rPr>
          <w:rFonts w:ascii="Times New Roman" w:eastAsia="Times New Roman" w:hAnsi="Times New Roman" w:cs="Times New Roman"/>
          <w:sz w:val="24"/>
          <w:szCs w:val="20"/>
          <w:lang w:eastAsia="ru-RU"/>
        </w:rPr>
        <w:t>азывают влияние на гидросферу. П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очва способствует пополнению водой ручьев, рек, озер и весь этот сток пополняет Мировой океан. Вода выносит из почвы миллионы тонны органических и неорганических остатков, которые служат кормом морским организмам и оседают на дно.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5F76A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96.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Биогеохимические циклы (круговороты)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9421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Повторяющийся обмен веществ и энергии между различными компонентами биосферы, обусловленный работой живого вещества, называют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биогеохимическим</w:t>
      </w:r>
      <w:r w:rsid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циклом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Термин был введён Вернадским, который разработал основы учения о цикличности. Все биогеохимические циклы в природе взаимосвязаны и составляют основу жизни. Движущими силами для них являются солнечная энергия и совокупная работа всех организмов. Они приводят к перемещению огромных масс химических элементов, перераспределению запасённой при фотосинтезе энергии.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36549" w:rsidRPr="007478B1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478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Круговорот углерода</w:t>
      </w:r>
    </w:p>
    <w:p w:rsidR="00266CB7" w:rsidRDefault="00FA5515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5920" behindDoc="0" locked="0" layoutInCell="1" allowOverlap="1" wp14:anchorId="0E4FDD3A" wp14:editId="28E6B9FC">
            <wp:simplePos x="0" y="0"/>
            <wp:positionH relativeFrom="column">
              <wp:posOffset>-2540</wp:posOffset>
            </wp:positionH>
            <wp:positionV relativeFrom="paragraph">
              <wp:posOffset>80645</wp:posOffset>
            </wp:positionV>
            <wp:extent cx="2952750" cy="3125470"/>
            <wp:effectExtent l="0" t="0" r="0" b="0"/>
            <wp:wrapSquare wrapText="bothSides"/>
            <wp:docPr id="53" name="Рисунок 53" descr="http://plantlife.ru/books/item/f00/s00/z0000020/pic/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ntlife.ru/books/item/f00/s00/z0000020/pic/00000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EC0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Биогенный круговорот углерода крайне важен, так как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этот элемент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входит в состав всех органических и многих неорганических соединений.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Цикл начинается с фиксации атмосферного и растворённого в воде углекислого газа зелёными растениями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При этом образуется моносахарид глюкоза.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Из него в растениях получаются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другие углеводы: клетчатка, крахмал, а также синтезируются другие классы органических соединений.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Часть органики используется тысячами других существ для построения собственных организмов и дыхания.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После смерти организма все органические соединения подвергаются разложению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редуцентами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углерод в виде СО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вновь поступает в атмосферу. Этот процесс называется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почвенным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дыханием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имеет поистине гигантские масштабы.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 органических остатков выпадает из кругово</w:t>
      </w:r>
      <w:r w:rsidR="00824F44">
        <w:rPr>
          <w:rFonts w:ascii="Times New Roman" w:eastAsia="Times New Roman" w:hAnsi="Times New Roman" w:cs="Times New Roman"/>
          <w:sz w:val="24"/>
          <w:szCs w:val="20"/>
          <w:lang w:eastAsia="ru-RU"/>
        </w:rPr>
        <w:t>ро</w:t>
      </w:r>
      <w:r w:rsidR="005F76A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 так как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накапливается в виде торфа, каменного и бурого углей, горючих сланцев, нефти. В гидросфере приостановка круг</w:t>
      </w:r>
      <w:r w:rsidR="00824F44">
        <w:rPr>
          <w:rFonts w:ascii="Times New Roman" w:eastAsia="Times New Roman" w:hAnsi="Times New Roman" w:cs="Times New Roman"/>
          <w:sz w:val="24"/>
          <w:szCs w:val="20"/>
          <w:lang w:eastAsia="ru-RU"/>
        </w:rPr>
        <w:t>оворота углерода связана с меловыми и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известняковыми отложениями. 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 не менее общее количество циркулирующего по биогеохимическим циклам углерода не уменьшается. Ведь постоянно идёт биогенное разрушение горных пород (костного вещества) бактериями и лишайниками. Поднятые над уровнем моря известняки выщелачиваются атмосферными осадками; наконец, человек использует запасы углеводородного сырья в промышленности, переводя его вновь в углекислый газ.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Круговорот азота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52608" behindDoc="1" locked="0" layoutInCell="1" allowOverlap="1" wp14:anchorId="4F384375" wp14:editId="3C80B8E5">
            <wp:simplePos x="0" y="0"/>
            <wp:positionH relativeFrom="column">
              <wp:posOffset>4284</wp:posOffset>
            </wp:positionH>
            <wp:positionV relativeFrom="paragraph">
              <wp:posOffset>330664</wp:posOffset>
            </wp:positionV>
            <wp:extent cx="322580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430" y="21538"/>
                <wp:lineTo x="21430" y="0"/>
                <wp:lineTo x="0" y="0"/>
              </wp:wrapPolygon>
            </wp:wrapTight>
            <wp:docPr id="55" name="Рисунок 55" descr="http://900igr.net/datas/geografija/Veschestvo-biosfery/0013-013-Krugovorot-az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geografija/Veschestvo-biosfery/0013-013-Krugovorot-azo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4" t="18260" r="27114" b="4235"/>
                    <a:stretch/>
                  </pic:blipFill>
                  <pic:spPr bwMode="auto">
                    <a:xfrm>
                      <a:off x="0" y="0"/>
                      <a:ext cx="3225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A7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Главный источник органического азота – атмосфера. Его усвоение органи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змами может идти разными путями:</w:t>
      </w:r>
    </w:p>
    <w:p w:rsidR="00266CB7" w:rsidRPr="00266CB7" w:rsidRDefault="00266CB7" w:rsidP="00266CB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>Э</w:t>
      </w:r>
      <w:r w:rsidR="005F76A7"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>лектрические разряды гроз образуют оксиды азота (рис.). Они взаимодействуют с атмосферной влагой, что даёт азотную и азотистую кислоты, которые реагируют с катионами металлов и получаются легко усваивае</w:t>
      </w:r>
      <w:r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мые растениями соли. </w:t>
      </w:r>
    </w:p>
    <w:p w:rsidR="00266CB7" w:rsidRDefault="00266CB7" w:rsidP="00266CB7">
      <w:pPr>
        <w:pStyle w:val="ad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Р</w:t>
      </w:r>
      <w:r w:rsidR="005F76A7"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абота азотофиксирующих бактерий, которые включают азот в состав различных органических соединений. </w:t>
      </w:r>
    </w:p>
    <w:p w:rsidR="00AC4A91" w:rsidRPr="00266CB7" w:rsidRDefault="005F76A7" w:rsidP="00266CB7">
      <w:pPr>
        <w:pStyle w:val="ad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путём ежегодно в каждый гектар почвы поступает около25 кг азота; через электрические разряды - 5 - </w:t>
      </w:r>
      <w:smartTag w:uri="urn:schemas-microsoft-com:office:smarttags" w:element="metricconverter">
        <w:smartTagPr>
          <w:attr w:name="ProductID" w:val="10 кг"/>
        </w:smartTagPr>
        <w:r w:rsidRPr="00266CB7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10 кг</w:t>
        </w:r>
      </w:smartTag>
      <w:r w:rsidRP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266CB7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Органический азот проходит п</w:t>
      </w:r>
      <w:r w:rsidR="00266CB7">
        <w:rPr>
          <w:rFonts w:ascii="Times New Roman" w:eastAsia="Times New Roman" w:hAnsi="Times New Roman" w:cs="Times New Roman"/>
          <w:sz w:val="24"/>
          <w:szCs w:val="20"/>
          <w:lang w:eastAsia="ru-RU"/>
        </w:rPr>
        <w:t>о длинным звеньям пищевых цепей: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конечном итоге,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аммонифицирующие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микроорганизмы разрушаю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 его до аммиака.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Он окисляется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нитриты и далее в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нитраты. </w:t>
      </w:r>
    </w:p>
    <w:p w:rsidR="00266CB7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это же время идёт постоянный процесс денитрификации, когда бактерии разлагают нитраты до 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олекулярного азота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6549" w:rsidRPr="00836549" w:rsidRDefault="00266CB7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Часть азота выключается из цикла, так как включается в состав глубоководных океанических осадков. Это компенсируется выделением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N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вулканами, поступлением в почву минеральных удобрений и разрушением горных пород.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Круговорот воды</w:t>
      </w:r>
    </w:p>
    <w:p w:rsidR="00836549" w:rsidRPr="00836549" w:rsidRDefault="008C4B96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225425</wp:posOffset>
            </wp:positionV>
            <wp:extent cx="438467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91" y="21337"/>
                <wp:lineTo x="21491" y="0"/>
                <wp:lineTo x="0" y="0"/>
              </wp:wrapPolygon>
            </wp:wrapTight>
            <wp:docPr id="57" name="Рисунок 57" descr="http://bioslogos.ru/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slogos.ru/i/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</w:t>
      </w:r>
      <w:r w:rsidR="00430C82">
        <w:rPr>
          <w:rFonts w:ascii="Times New Roman" w:eastAsia="Times New Roman" w:hAnsi="Times New Roman" w:cs="Times New Roman"/>
          <w:sz w:val="24"/>
          <w:szCs w:val="20"/>
          <w:lang w:eastAsia="ru-RU"/>
        </w:rPr>
        <w:t>да – необходимейшее соединение для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лю</w:t>
      </w:r>
      <w:r w:rsidR="00430C82">
        <w:rPr>
          <w:rFonts w:ascii="Times New Roman" w:eastAsia="Times New Roman" w:hAnsi="Times New Roman" w:cs="Times New Roman"/>
          <w:sz w:val="24"/>
          <w:szCs w:val="20"/>
          <w:lang w:eastAsia="ru-RU"/>
        </w:rPr>
        <w:t>бых организмов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Её основная масса сосредоточена в гидросфере. Под влиянием энергии Солнца она испаряется с поверхности водоёмов и становится атмосферной влагой</w:t>
      </w:r>
      <w:r w:rsidR="00AC4A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Она может переноситься ветрами на большие расстояния и выпадает в виде осадков. В итоге через поверхностный сток и поток грунтовых вод вода вновь возвращается в водоёмы. Это так называемый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большой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круговорот</w:t>
      </w:r>
      <w:r w:rsid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воды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в котором живое вещество не участвует.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Однако существуют биогенные процессы, усложняющие его. Так, в процессе перехвата часть воды испаряется со стволов, ветвей, листьев растений и не достигает почвы. Ещё часть всасывается корнями растений, используется при фотосинтезе и испаряется посредством транспирации через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устица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кутикулу. Суммарная отдача воды из экосистем в атмосферу, называется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эватранспирацией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целом, круговорот воды отличается тем, что она не накапливается в живых орга</w:t>
      </w:r>
      <w:r w:rsidR="00AC4A91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низмах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быстро проходит через экосистемы.</w:t>
      </w:r>
    </w:p>
    <w:p w:rsidR="002C08D3" w:rsidRDefault="002C08D3" w:rsidP="00D07565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2C08D3" w:rsidRDefault="002C08D3" w:rsidP="00D07565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97. Функции </w:t>
      </w:r>
      <w:r w:rsidR="00C14A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и свойства </w:t>
      </w:r>
      <w:r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биосферы</w:t>
      </w:r>
    </w:p>
    <w:p w:rsidR="00C14ACB" w:rsidRDefault="00C14ACB" w:rsidP="00D07565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C14ACB" w:rsidRPr="00C14ACB" w:rsidRDefault="00C14ACB" w:rsidP="00D07565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14A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Функции биосферы</w:t>
      </w:r>
    </w:p>
    <w:p w:rsidR="002C08D3" w:rsidRPr="002C08D3" w:rsidRDefault="002C08D3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C08D3">
        <w:rPr>
          <w:rFonts w:ascii="Times New Roman" w:eastAsia="Times New Roman" w:hAnsi="Times New Roman" w:cs="Times New Roman"/>
          <w:sz w:val="24"/>
          <w:szCs w:val="24"/>
        </w:rPr>
        <w:t>Данные современной науки позволяют выделить основные функции биосферы: </w:t>
      </w:r>
      <w:r w:rsidRPr="002C08D3">
        <w:rPr>
          <w:rFonts w:ascii="Times New Roman" w:eastAsia="Times New Roman" w:hAnsi="Times New Roman" w:cs="Times New Roman"/>
          <w:iCs/>
          <w:sz w:val="24"/>
          <w:szCs w:val="24"/>
        </w:rPr>
        <w:t xml:space="preserve">энергетическую, газовую, концентрационную, деструктивную, </w:t>
      </w:r>
      <w:proofErr w:type="spellStart"/>
      <w:r w:rsidRPr="002C08D3">
        <w:rPr>
          <w:rFonts w:ascii="Times New Roman" w:eastAsia="Times New Roman" w:hAnsi="Times New Roman" w:cs="Times New Roman"/>
          <w:iCs/>
          <w:sz w:val="24"/>
          <w:szCs w:val="24"/>
        </w:rPr>
        <w:t>средообразующую</w:t>
      </w:r>
      <w:proofErr w:type="spellEnd"/>
      <w:r w:rsidRPr="002C08D3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2C08D3">
        <w:rPr>
          <w:rFonts w:ascii="Times New Roman" w:eastAsia="Times New Roman" w:hAnsi="Times New Roman" w:cs="Times New Roman"/>
          <w:iCs/>
          <w:sz w:val="24"/>
          <w:szCs w:val="24"/>
        </w:rPr>
        <w:t>окислительно</w:t>
      </w:r>
      <w:proofErr w:type="spellEnd"/>
      <w:r w:rsidRPr="002C08D3">
        <w:rPr>
          <w:rFonts w:ascii="Times New Roman" w:eastAsia="Times New Roman" w:hAnsi="Times New Roman" w:cs="Times New Roman"/>
          <w:iCs/>
          <w:sz w:val="24"/>
          <w:szCs w:val="24"/>
        </w:rPr>
        <w:t>-восстановительную, информационную</w:t>
      </w:r>
      <w:r w:rsidRPr="002C08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08D3" w:rsidRPr="002C08D3" w:rsidRDefault="00FA5515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1.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Энергетическая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вып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олняется за счет усвоения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зелеными растениями солнечной энергии в процессе фотосинтеза. Одна часть этой энергии перераспределяется между остальными компонентами биосферы, другая накапливается в отмершей органике, образуя залежи биогенного вещества (торфа, угля, нефти), а третья часть рассеивается.</w:t>
      </w:r>
    </w:p>
    <w:p w:rsidR="002C08D3" w:rsidRPr="002C08D3" w:rsidRDefault="00FA5515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A5515">
        <w:rPr>
          <w:rFonts w:ascii="Times New Roman" w:eastAsia="Times New Roman" w:hAnsi="Times New Roman" w:cs="Times New Roman"/>
          <w:i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Газовая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обеспечивает газовый состав атмос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феры в процессах миграции и превращения газов, большая часть которых имеет биогенное происхождение.</w:t>
      </w:r>
    </w:p>
    <w:p w:rsidR="002C08D3" w:rsidRPr="002C08D3" w:rsidRDefault="00FA5515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3.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Концентрационная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заключается в избирательном извлечении и накоплении живыми организмами биогенных элементов из окружающей среды. Благодаря этой функции живые организмы могут служить для человека источником как полезных (витаминов, аминокислот), так и опасных для здоровья веществ (тяжелых металлов, радиоактивных элементов, ядохимикатов).</w:t>
      </w:r>
    </w:p>
    <w:p w:rsidR="002C08D3" w:rsidRPr="002C08D3" w:rsidRDefault="00FA5515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4. </w:t>
      </w:r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Деструктивная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обуславливает процессы, связанные с разложением мертвой органики, с химическим разрушением горных пород и вовлечением обра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зовавшихся веществ в биологический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круговорот. </w:t>
      </w:r>
    </w:p>
    <w:p w:rsidR="002C08D3" w:rsidRPr="002C08D3" w:rsidRDefault="00FA5515" w:rsidP="00D0756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5. </w:t>
      </w:r>
      <w:proofErr w:type="spellStart"/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Средообразующая</w:t>
      </w:r>
      <w:proofErr w:type="spellEnd"/>
      <w:r w:rsidR="002C08D3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функция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со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стоит в изменении харак</w:t>
      </w:r>
      <w:r w:rsidR="005C1ACE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еристик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среды в условия, благоприят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ных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 xml:space="preserve"> для существо</w:t>
      </w:r>
      <w:r w:rsidR="003510FB">
        <w:rPr>
          <w:rFonts w:ascii="Times New Roman" w:eastAsia="Times New Roman" w:hAnsi="Times New Roman" w:cs="Times New Roman"/>
          <w:sz w:val="24"/>
          <w:szCs w:val="24"/>
        </w:rPr>
        <w:t>вания организмов. Она поддерживает</w:t>
      </w:r>
      <w:r w:rsidR="002C08D3" w:rsidRPr="002C08D3">
        <w:rPr>
          <w:rFonts w:ascii="Times New Roman" w:eastAsia="Times New Roman" w:hAnsi="Times New Roman" w:cs="Times New Roman"/>
          <w:sz w:val="24"/>
          <w:szCs w:val="24"/>
        </w:rPr>
        <w:t> газовый состав атмосферы, состав осадочных пород литосферы и химический состав гидросферы, восстановление нарушенных человеком условий обитания.</w:t>
      </w:r>
    </w:p>
    <w:p w:rsidR="002C08D3" w:rsidRPr="002C08D3" w:rsidRDefault="00FA5515" w:rsidP="00D07565">
      <w:pPr>
        <w:pStyle w:val="ae"/>
        <w:spacing w:before="0" w:beforeAutospacing="0" w:after="0" w:afterAutospacing="0"/>
        <w:ind w:firstLine="567"/>
        <w:jc w:val="both"/>
      </w:pPr>
      <w:r>
        <w:t xml:space="preserve">6. </w:t>
      </w:r>
      <w:proofErr w:type="spellStart"/>
      <w:r w:rsidR="002C08D3" w:rsidRPr="002C08D3">
        <w:rPr>
          <w:b/>
        </w:rPr>
        <w:t>Окислительно</w:t>
      </w:r>
      <w:proofErr w:type="spellEnd"/>
      <w:r w:rsidR="002C08D3" w:rsidRPr="002C08D3">
        <w:rPr>
          <w:b/>
        </w:rPr>
        <w:t>-восстановительная функция</w:t>
      </w:r>
      <w:r w:rsidR="002C08D3" w:rsidRPr="002C08D3">
        <w:t>. Многие вещества в природе крайне устойчивы и не подвергаются окислению при обычных у</w:t>
      </w:r>
      <w:r w:rsidR="003510FB">
        <w:t>словиях. Живые клетки обладают</w:t>
      </w:r>
      <w:r w:rsidR="002C08D3" w:rsidRPr="002C08D3">
        <w:t xml:space="preserve"> эффективным</w:t>
      </w:r>
      <w:r w:rsidR="003510FB">
        <w:t>и катализатора</w:t>
      </w:r>
      <w:r w:rsidR="002C08D3" w:rsidRPr="002C08D3">
        <w:t>м</w:t>
      </w:r>
      <w:r w:rsidR="003510FB">
        <w:t>и</w:t>
      </w:r>
      <w:r w:rsidR="002C08D3" w:rsidRPr="002C08D3">
        <w:t xml:space="preserve"> - ферментами, что способны осуществлять многие окислительно-восстановительные реакции в миллионы раз быстрее. Благодаря э</w:t>
      </w:r>
      <w:r w:rsidR="003510FB">
        <w:t xml:space="preserve">тому живые организмы </w:t>
      </w:r>
      <w:r w:rsidR="002C08D3" w:rsidRPr="002C08D3">
        <w:t xml:space="preserve"> ускоряют процессы миграции химических элементов в биосфере.</w:t>
      </w:r>
    </w:p>
    <w:p w:rsidR="002C08D3" w:rsidRDefault="00FA5515" w:rsidP="00D07565">
      <w:pPr>
        <w:pStyle w:val="ae"/>
        <w:spacing w:before="0" w:beforeAutospacing="0" w:after="0" w:afterAutospacing="0"/>
        <w:ind w:firstLine="567"/>
        <w:jc w:val="both"/>
      </w:pPr>
      <w:r>
        <w:t xml:space="preserve">6. </w:t>
      </w:r>
      <w:r w:rsidR="002C08D3" w:rsidRPr="002C08D3">
        <w:rPr>
          <w:b/>
        </w:rPr>
        <w:t>Информационная функция.</w:t>
      </w:r>
      <w:r w:rsidR="002C08D3" w:rsidRPr="002C08D3">
        <w:t xml:space="preserve"> </w:t>
      </w:r>
      <w:r w:rsidR="003510FB">
        <w:t>Организмы с</w:t>
      </w:r>
      <w:r w:rsidR="002C08D3" w:rsidRPr="002C08D3">
        <w:t>пособность воспринимать, хранить и переда</w:t>
      </w:r>
      <w:r w:rsidR="003510FB">
        <w:t xml:space="preserve">вать </w:t>
      </w:r>
      <w:r w:rsidR="002C08D3" w:rsidRPr="002C08D3">
        <w:t xml:space="preserve">информацию </w:t>
      </w:r>
      <w:r w:rsidR="003510FB">
        <w:t>в виде молекул ДНК</w:t>
      </w:r>
      <w:r w:rsidR="002C08D3" w:rsidRPr="002C08D3">
        <w:t>.</w:t>
      </w:r>
      <w:r w:rsidR="003510FB">
        <w:t xml:space="preserve"> </w:t>
      </w:r>
    </w:p>
    <w:p w:rsidR="00C14ACB" w:rsidRDefault="00C14ACB" w:rsidP="00D07565">
      <w:pPr>
        <w:pStyle w:val="ae"/>
        <w:spacing w:before="0" w:beforeAutospacing="0" w:after="0" w:afterAutospacing="0"/>
        <w:ind w:firstLine="567"/>
        <w:jc w:val="both"/>
      </w:pPr>
    </w:p>
    <w:p w:rsidR="00C14ACB" w:rsidRDefault="00C14ACB" w:rsidP="00D07565">
      <w:pPr>
        <w:pStyle w:val="ae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14ACB">
        <w:rPr>
          <w:b/>
          <w:sz w:val="28"/>
          <w:szCs w:val="28"/>
        </w:rPr>
        <w:t>Свойства биосферы</w:t>
      </w:r>
    </w:p>
    <w:p w:rsidR="00C14ACB" w:rsidRPr="008308A2" w:rsidRDefault="00C14ACB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Биосфере присуща система свойств, которые об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еспечивают ее функционирование.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Рассмотрим основные из них.</w:t>
      </w:r>
    </w:p>
    <w:p w:rsidR="00C14ACB" w:rsidRPr="008308A2" w:rsidRDefault="00C14ACB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централизованная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Центральным зве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ее выступают живые организмы (живое веще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ство). Это свой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раскрыто В. И. Вернадским.</w:t>
      </w:r>
    </w:p>
    <w:p w:rsidR="00C14ACB" w:rsidRPr="008308A2" w:rsidRDefault="00C14ACB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открытая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Ее существование невозможно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поступления энергии извне, от Солнца. </w:t>
      </w:r>
    </w:p>
    <w:p w:rsidR="00C14ACB" w:rsidRPr="008308A2" w:rsidRDefault="00C14ACB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саморегулирующаяся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Биосфера способна к гомеостазу, то есть может 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возвращаться в исходное состояние, гасить возникающие изменения с помощью ряда механизмов. Эти механизмы связаны в основном с живым веществом, его свойствами и функциями, рассмотренными выше. Даже катастрофы глобального масштаба, подобной па</w:t>
      </w:r>
      <w:r w:rsidR="005C1A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дению огромного мете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орита около 70 мл</w:t>
      </w:r>
      <w:r w:rsidR="00876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л. н. не смог</w:t>
      </w:r>
      <w:r w:rsidR="00876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уничтож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 биосферу Зе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ли, хотя и привели к значительным изменениям.</w:t>
      </w:r>
    </w:p>
    <w:p w:rsidR="00C14ACB" w:rsidRPr="008308A2" w:rsidRDefault="00C14ACB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система, характеризующаяся большим разнооб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разием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Разнообразие - в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ажнейшее свойство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Биосфе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как глобальная экосистема характеризуется максимальным среди других</w:t>
      </w:r>
      <w:r w:rsidR="005C1A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 разнообразием. Это объя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многими при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чинами и факто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рами: 1. р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азные с</w:t>
      </w:r>
      <w:r w:rsidR="005C1A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реды жизни (водная, наземно-воз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душная, почвенная, организмен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ная); 2.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разнообразие природных зон, раз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личающихся по климатическим, гидрологическим, почвен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другим свойствам; </w:t>
      </w:r>
      <w:r w:rsidR="008308A2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в рамках биосферы бо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льшого количества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экосистем со свойственным им видовым разнообразием.</w:t>
      </w:r>
    </w:p>
    <w:p w:rsidR="00C14ACB" w:rsidRPr="008308A2" w:rsidRDefault="008308A2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Наличие в биосфере</w:t>
      </w:r>
      <w:r w:rsidR="00C14ACB"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механизмов, обеспечивающих круговорот веществ.</w:t>
      </w:r>
      <w:r w:rsidR="003F29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4ACB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благодаря круговоро</w:t>
      </w:r>
      <w:r w:rsidR="00C14ACB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 и наличию неисчерпаемого источника солнечной энергии обес</w:t>
      </w:r>
      <w:r w:rsidR="00C14ACB"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печивается непрерыв</w:t>
      </w:r>
      <w:r w:rsidR="00351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и длительность процессов в биосфере</w:t>
      </w:r>
      <w:r w:rsidR="00C14ACB" w:rsidRPr="008308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8D3" w:rsidRPr="00A41971" w:rsidRDefault="002C08D3" w:rsidP="00D075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6549" w:rsidRPr="00836549" w:rsidRDefault="002C08D3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98</w:t>
      </w:r>
      <w:r w:rsidR="00430C82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836549"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ноосфере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36549" w:rsidRPr="00836549" w:rsidRDefault="00656488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9686</wp:posOffset>
            </wp:positionH>
            <wp:positionV relativeFrom="paragraph">
              <wp:posOffset>49938</wp:posOffset>
            </wp:positionV>
            <wp:extent cx="2774315" cy="1981200"/>
            <wp:effectExtent l="19050" t="0" r="6985" b="0"/>
            <wp:wrapSquare wrapText="bothSides"/>
            <wp:docPr id="58" name="Рисунок 58" descr="http://900igr.net/datas/biologija/Noosfera/0020-020-Perekhod-biosfery-v-noosf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biologija/Noosfera/0020-020-Perekhod-biosfery-v-noosfe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7125" r="10433" b="14160"/>
                    <a:stretch/>
                  </pic:blipFill>
                  <pic:spPr bwMode="auto">
                    <a:xfrm>
                      <a:off x="0" y="0"/>
                      <a:ext cx="27743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Активное воздействие человека на компоненты биосферы началось более 100 тыс. лет назад. Но лишь последние 100 лет антропогенное воздействие стало сравнимым с природными факторами. Около 20 % суши находится под прямым воздействием человека: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сельхозугодья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карьеры, промышленные предприятия. Расход кислорода транспортом и промышленностью составляет 10 % от ежегодной продукции фотосинтеза. Эти и многие другие воздействия человека на биосферу связаны с ростом промышлен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ного производства, развитием сельского хозяйства, увеличением народонаселения, то есть из-за технического и социального разв</w:t>
      </w:r>
      <w:r w:rsidR="003F299C">
        <w:rPr>
          <w:rFonts w:ascii="Times New Roman" w:eastAsia="Times New Roman" w:hAnsi="Times New Roman" w:cs="Times New Roman"/>
          <w:sz w:val="24"/>
          <w:szCs w:val="20"/>
          <w:lang w:eastAsia="ru-RU"/>
        </w:rPr>
        <w:t>ития человечества. Можно ли что-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либо противопоставить этому?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Последствия влияния человека на природу предвидел академик Вернадский, писавший: «Биосфера 20 столетия превращается в ноосферу, создаваемую прежде всего ростом науки, научного понимания и основанного на ней социального труда человека». Другими словами </w:t>
      </w:r>
      <w:r w:rsidRPr="009D48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ноосфера - это новое состояние биосферы, при котором разумная деятельность человека становится главным фактором её развития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Вернадский понимал ноосферу, как результат организованного, осмысленного влияния человека на природу. При этом сама биосфера влияет на человека, заставляет его искать и использовать наиболее рациональные способы хозяйственной деятельности. В настоящее время остро стоит вопрос  о применении этих экологических или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природосообразных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способов, ибо  человечество напрямую поставлено перед лицом экологической катастрофы.</w:t>
      </w:r>
    </w:p>
    <w:p w:rsidR="00836549" w:rsidRP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Эксплуатация природных ресурсов может иметь разные экологические последствия, которые зависят от самих ресурсов. Различают:</w:t>
      </w:r>
    </w:p>
    <w:p w:rsidR="00836549" w:rsidRPr="00836549" w:rsidRDefault="00FA5515" w:rsidP="00D07565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836549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неисчерпаемые ресурсы –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солнечная энергия, энергия морских приливов, водные запасы и т.</w:t>
      </w:r>
      <w:r w:rsidR="003510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д.</w:t>
      </w:r>
    </w:p>
    <w:p w:rsidR="00836549" w:rsidRPr="00836549" w:rsidRDefault="00FA5515" w:rsidP="00D07565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proofErr w:type="spellStart"/>
      <w:r w:rsidR="00836549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исчерпаемые</w:t>
      </w:r>
      <w:proofErr w:type="spellEnd"/>
      <w:r w:rsidR="00836549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ресурсы –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запасы каменного угля, торфа, нефти и другие полезные ископаемые. Темпы их использования значительно выше, чем скорость накопления.</w:t>
      </w:r>
    </w:p>
    <w:p w:rsidR="00836549" w:rsidRPr="00836549" w:rsidRDefault="00FA5515" w:rsidP="00D07565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proofErr w:type="spellStart"/>
      <w:r w:rsidR="00836549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возобновимые</w:t>
      </w:r>
      <w:proofErr w:type="spellEnd"/>
      <w:r w:rsidR="00836549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ресурсы – </w:t>
      </w:r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 почва, растительность, животный мир. Их характерная черта – способность к воспроизводству. В своей совокупности </w:t>
      </w:r>
      <w:proofErr w:type="spellStart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возобновимые</w:t>
      </w:r>
      <w:proofErr w:type="spellEnd"/>
      <w:r w:rsidR="00836549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ресурсы образуют биосферу Земли.</w:t>
      </w:r>
    </w:p>
    <w:p w:rsidR="00836549" w:rsidRDefault="00836549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того, чтобы использовать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исчерпаемые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ресурсы более рационально, а </w:t>
      </w:r>
      <w:proofErr w:type="spellStart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возобновимые</w:t>
      </w:r>
      <w:proofErr w:type="spellEnd"/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могли полноценно восстанавливаться, необходимо чётко представлять себе механизмы влияния человека на природные системы, знать границы антропогенного влияния.</w:t>
      </w:r>
    </w:p>
    <w:p w:rsidR="00360D41" w:rsidRDefault="00360D41" w:rsidP="00D0756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0D41" w:rsidRDefault="00360D41" w:rsidP="00D07565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 w:rsidRPr="00266C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99.</w:t>
      </w:r>
      <w:r w:rsidR="007A7EBB" w:rsidRPr="00266CB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266CB7"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>Загрязнение окружающей природной среды</w:t>
      </w:r>
    </w:p>
    <w:p w:rsidR="00266CB7" w:rsidRPr="00266CB7" w:rsidRDefault="00266CB7" w:rsidP="00D07565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6"/>
          <w:sz w:val="32"/>
          <w:szCs w:val="32"/>
          <w:lang w:eastAsia="ru-RU"/>
        </w:rPr>
        <w:t>(дополнительный материал)</w:t>
      </w:r>
    </w:p>
    <w:p w:rsidR="00360D41" w:rsidRPr="00FA5515" w:rsidRDefault="00360D41" w:rsidP="00D075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707171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707171"/>
          <w:sz w:val="24"/>
          <w:szCs w:val="24"/>
          <w:lang w:eastAsia="ru-RU"/>
        </w:rPr>
        <w:t>,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Загрязнение окружающей среды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— это поступлени</w:t>
      </w:r>
      <w:r w:rsidR="00266CB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 в нее вредных веществ, которые могут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нанести ущерб здоровью человека, неорганической природе, растительному и животному миру или стать помехой в той или иной человеческой деятельности.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Влияние человека на природу ощущается практически везде.</w:t>
      </w:r>
    </w:p>
    <w:p w:rsidR="00656488" w:rsidRPr="00FA5515" w:rsidRDefault="00656488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60D41" w:rsidRPr="00FA5515" w:rsidRDefault="00360D41" w:rsidP="00D07565">
      <w:pPr>
        <w:shd w:val="clear" w:color="auto" w:fill="FFFFFF"/>
        <w:spacing w:after="0" w:line="330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Загрязнение атмосферы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Существует два главных источника загрязнения атмосферы: 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естественный и антропогенный.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Естественный источник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— это вулканы, пыльные бури, выветривание, лесные пожары, процессы разложения растений и животных.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Антропогенные,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в основном делят на три основных источника загрязнения атмосферы: промышленность, бытовые котельные, транспорт. </w:t>
      </w:r>
    </w:p>
    <w:p w:rsidR="00360D41" w:rsidRPr="00FA5515" w:rsidRDefault="00043F50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Сейчас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 xml:space="preserve"> наиболее сильно загрязняет воздух промышленное производство.</w:t>
      </w:r>
      <w:r w:rsidR="00360D41" w:rsidRPr="00FA5515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 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Источники загрязнения — теплоэлектростанции, которые вместе с дымом выбрасывают в воздух сернистый и углекислый газ; металлургические предприятия, особенно цветной металлургии, которые выбрасывают в воздух оксиды азота, сероводород, хлор, фтор, аммиак, соединения фосфора, частицы и соединения ртути и мышьяка; химические и цементные заводы. Вредные газы попадают в воздух в результате сжигания топлива для нужд промышленности, отопления жилищ, работы транспорта, сжигания и переработки бытовых и промышленных отходов.</w:t>
      </w:r>
    </w:p>
    <w:p w:rsidR="00360D41" w:rsidRPr="00FA5515" w:rsidRDefault="00266CB7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 данным ученых (2021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г), ежегодно в мире в результате деятельности человека в атмосферу поступает 25,5 млрд. т оксидов углерода, 190 млн. т. оксидов серы, 65 млн. т. 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оксидов азота, 1,4 млн. т. </w:t>
      </w:r>
      <w:proofErr w:type="spellStart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хлорфторуглеродов</w:t>
      </w:r>
      <w:proofErr w:type="spellEnd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(фреонов), органические соединения свинца, углеводороды, в том числе канцерогенные (вызывающие заболевание раком).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Рассмотрим основные вредные примеси антропогенного происхождения.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Оксид углерода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Получается при неполном сгорании углеродистых веществ. В воздух он попадает в результате сжигания твердых отходов, с выхлопными газами и выбросами промышленных предприятий. Ежегодно этого газа поступает в атмосферу не менее 1250 млн. т. Оксид углерода способствует повышению температуры на планете, и созданию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парникового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эффекта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Сернистый ангидрид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Выделяется в процессе сгорания серосодержащего топлива или переработки сернистых руд (до 170 млн. т. в год). Часть соединений серы выделяется при горении органических остатков в горнорудных отвалах.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Серный ангидрид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Образуется при окислении сернистого ангидрида. Конечным продуктом реакции является аэрозоль или раствор серной кислоты в дождевой воде, который подкисляет почву, обостряет заболевания дыхательных путей человека. Выпадение аэрозоля серной кислоты из дымовых факелов химических предприятий отмечается при низкой облачности и высокой влажности воздуха. 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Сероводород и сероуглерод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Поступают в атмосферу раздельно или вместе с другими соединениями серы. Основными источниками выброса являются предприятия по изготовлению искусственного волокна, сахара, коксохимические, нефтеперерабатывающие, а также нефтепромыслы. В атмосфере при взаимодействии с другими загрязнителями подвергаются медленному окислению до серного ангидрида.</w:t>
      </w:r>
    </w:p>
    <w:p w:rsidR="00360D41" w:rsidRPr="00FA5515" w:rsidRDefault="007A7EBB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Оксиды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азота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Основными источниками выброса являются предприятия, производящие азотные удобрения, азотную кислоту и нитраты, анилиновые красители, </w:t>
      </w:r>
      <w:proofErr w:type="spellStart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нитросоединения</w:t>
      </w:r>
      <w:proofErr w:type="spellEnd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вискозный шелк, целлулоид. Количество окислов азота, поступающих в атмосферу, составляет 20 млн. т. в год.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Соединения фтора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Источниками загрязнения являются предприятия по производству алюминия, эмалей, стекла, керамики, стали, фосфорных удобрений. Фторсодержащие вещества поступают в атмосферу в виде газообразных соединений —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фторводорода</w:t>
      </w:r>
      <w:proofErr w:type="spellEnd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или пыли фторида натрия и кальция. Соединения характеризуются токсическим эффектом. 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Соединения хлора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Поступают в атмосферу от химических предприятий, производящих соляную кислоту, хлорсодержащие пестициды, органические красители, гидролизный спирт, хлорную известь, соду. В атмосфере встречаются как примесь молекулы хлора и паров соляной кислоты. 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Помимо газообразных загрязняющих веществ, в атмосферу поступает большое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количество твердых частиц: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пыль, копоть и сажа. Большую опасность таит загрязнение природной среды тяжелыми металлами. 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Свинец, кадмий, ртуть, медь, никель, цинк, хром, ванадий стали практически постоянными компонентами воздуха промышленных центров.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Аэрозоли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— это твердые или жидкие частицы, находящиеся во взвешенном состоянии в воздухе. Твердые компоненты аэрозолей в ряде случаев особенно опасны для организмов, а у людей вызывают специфические заболевания. В атмосфере аэрозольные загрязнения воспринимаются в виде дыма, тумана, мглы или дымки. Значительная часть аэрозолей образуется в атмосфере при взаимодействии твердых и жидких частиц между собой или с водя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ным паром.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 атмосферу Земли ежегодно поступает около 1 куб. км пылевидных частиц искусственного происхождения.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Основными источниками искусственных аэрозольных загрязнения воздуха являются ТЭС, которые потребляют уголь высокой зольности, обогатительные фабрики, металлургические, цементные, магнезитовые и сажевые заводы. Аэрозольные частицы от этих источников отличаются большим разнообразием химического состава. Чаще всего в их составе обнаруживаются соединения кремния, кальция и углерода, реже — оксиды металлов.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Основными загрязнителями атмосферы на сегодняшний день являются окись углерода и сернистый газ. 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Фреоны широко используются в производстве и в быту в качестве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хладореагентов</w:t>
      </w:r>
      <w:proofErr w:type="spellEnd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пенообразователей, растворителей, а также в аэрозольных упаковках. А именно с понижением содержания озона в верхних слоях атмосферы медики связывают рост количества раковых з</w:t>
      </w:r>
      <w:r w:rsidR="003D0329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аболеваний кожи. А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тмосферный озон образуется в результате сложных фотохимических реакций под воздействием ультрафиолетовых излучений Солнца. Озон, поглощая ультрафиолетовое излучение, предохраняет все живое на земле от гибели. Фреоны же, попадая в атмосферу, под действием солнечного излучения распадаются на ряд соединений, из которых окись хлора наиболее интенсивно разрушает озон.</w:t>
      </w:r>
    </w:p>
    <w:p w:rsidR="00656488" w:rsidRPr="00FA5515" w:rsidRDefault="00656488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60D41" w:rsidRPr="00FA5515" w:rsidRDefault="00360D41" w:rsidP="00D07565">
      <w:pPr>
        <w:shd w:val="clear" w:color="auto" w:fill="FFFFFF"/>
        <w:spacing w:after="0" w:line="330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Загрязнение почвы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Почти все загрязняющие вещества, которые первоначально попали в атмосферу, в конечном итоге оказываются на поверхности суши и воды. Оседающие аэрозоли могут содержать ядовитые тяжелые металлы — свинец, кадмий, ртуть, медь, ванадий, кобальт, никель. Обычно они малоподвиж</w:t>
      </w:r>
      <w:r w:rsidR="003D0329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ны и накапливаются в почве. В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почву попадают с дождями также кислоты. Соединяясь с ними, металлы могут переходить в растворимые соединения, доступные растениям. В растворимые формы переходят также вещества, постоянно присутствующие в почвах, что иногда приводит к гибели растений. Примером может служить весьма распространенный в почвах алюминий, растворимые соединения которого поглощаются корнями деревьев. Алюминиевая болезнь, при которой нарушается структура тканей растений, оказывается для деревьев смертельной.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другой стороны, кислые дожди вымывают необходимые для растений питательные соли, содержащие азот, фосфор и калий, что снижает плодородие почв. Повышение кислотности почв из-за кислых дождей губит полезные почвен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ные микроорганизмы, нарушает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микробиологические процессы в почве, делает невозможным существование ряда растений и иногда оказывается благоприятным для развития сорняков.</w:t>
      </w:r>
    </w:p>
    <w:p w:rsidR="00360D41" w:rsidRPr="00FA5515" w:rsidRDefault="003D0329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Э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то можно назвать непреднамеренным загрязнением почв.</w:t>
      </w:r>
    </w:p>
    <w:p w:rsidR="00360D41" w:rsidRPr="00FA5515" w:rsidRDefault="003D0329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 есть и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преднамерен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ном загрязнении почвы. Например, 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применение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минеральных удобре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ний, вносимых в почву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для повышения урожайности сельскохозяйственных культур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360D41" w:rsidRPr="00FA5515" w:rsidRDefault="00043F50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осле снятия урожая почва нуждается в восстановлении плодородия. Но </w:t>
      </w:r>
      <w:r w:rsidR="00360D41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чрезмерное использование удобрений</w:t>
      </w:r>
      <w:r w:rsidR="003D0329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приносит вред. П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 увеличении дозы удобрений урожайность сначала быстро растет, но затем прирост становится все меньше и наступает момент, когда дальнейшее увеличение дозы удобрений не дает никакого прироста урожайности, а в избыточной дозе минеральные вещества могут оказаться для растений токсичными. 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Избыток удобрений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выщелачивается и смывается с полей талыми и дождевыми водами (и оказывается в водоемах суши и в море). Излишние азотные удобрения в почве распадаются, и газообразный азот выделяется в атмосферу, а органическое вещество гумуса, составляющего основу плодородия почвы, разлагается на углекислый газ и воду. Поскольку органическое вещество не возвращается в почву, гумус истощается и почвы деградируют. 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Кроме нарушения структуры и обеднения почв, избыток нитратов и фосфатов приводит к серьезному ухудшению качества продуктов питания людей.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Некоторые растения (например, шпинат, салат) способны накапливать нитраты в больших количествах. «Съев 250 граммов салата, выращенного на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переудобренной</w:t>
      </w:r>
      <w:proofErr w:type="spellEnd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грядке, можно получить дозу нитратов, эквивалентную 0,7 грамма аммиачной селитры. В кишечном тракте нитраты превращаются в ядовитые нитриты, которые в дальнейшем могут образовать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нитрозамины</w:t>
      </w:r>
      <w:proofErr w:type="spellEnd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— вещества, обладающие сил</w:t>
      </w:r>
      <w:r w:rsidR="007A7EBB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ьными канцерогенными свойствами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Ядохимикаты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— инсектициды против вредных насекомых в сельском хозяйстве и в быту,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пестициды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 различных вредителей сельскохозяйственных растений,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гербициды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 сорняков,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фунгициды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 грибковых заболеваний растений,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дефолианты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для сбрасывания листьев у хлопка,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зооциды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 грызунов,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нематоциды</w:t>
      </w:r>
      <w:proofErr w:type="spellEnd"/>
      <w:r w:rsidR="007A7EBB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против глистов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 эти вещества ядовиты. Это очень устойчивые вещества, и поэтому 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они могут накапливаться в почве и сохраняться десятилетиями.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Использ</w:t>
      </w:r>
      <w:r w:rsidR="00656488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ование ядохимикатов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сыграло существенную роль в повышении урожайности сельскохозяйственных культур. Иногда ядохимикаты спасают до 20 процентов урожая.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 вскоре 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обнаружились и весьма отрицательные последствия применения ядохимикатов.</w:t>
      </w:r>
      <w:r w:rsidR="007A7EBB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Инсектициды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например, действуют не только на насекомых, но и на теплокровных животных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на человека. Убивая вредных насекомых, они убивают и множество полезных насекомых, в том числе тех, которые являются естественными врагами вредителей. Систематическое применение пестицидов стало приводить не к искоренению вредителей, а к возникновению новых рас вредителей, не восприимчивых к действию данного пестицида. Уничтожение конкурентов или врагов того или иного из вредителей привело к появлению на полях новых вредителей. Пришлось повышать дозы пестицидов в 2—3 раза, а иногда в десять и более раз. 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з-за этого в нашей стране до 90 процентов пестицидов тратится впустую и лишь загрязняет окружающую среду, нанося ущерб здоровью людей. </w:t>
      </w:r>
    </w:p>
    <w:p w:rsidR="00656488" w:rsidRPr="00FA5515" w:rsidRDefault="00656488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60D41" w:rsidRPr="00FA5515" w:rsidRDefault="00360D41" w:rsidP="00D07565">
      <w:pPr>
        <w:shd w:val="clear" w:color="auto" w:fill="FFFFFF"/>
        <w:spacing w:after="0" w:line="330" w:lineRule="atLeast"/>
        <w:ind w:firstLine="567"/>
        <w:jc w:val="center"/>
        <w:outlineLvl w:val="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Загрязнение воды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Каждому ясно, как велика роль воды в жизни нашей планеты и в особенности в существовании биосферы.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Биологическая потребность человека и животных в воде за год в 10 раз превышает их собственную массу.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Еще более внушительны бытовые, промышленные и сельскохозяйственные нужды человека. Так, «для производства тонны мыла требуется 2 тонны воды, сахара — 9, изделий из хлопка — 200, стали 250, азотных удобрений или синтетического волокна — 600, зерна — около 1000, бумаги — 1000, синтетического каучука — 2500 тонн воды».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Использованная человеком вода в конечном счете возвращается в природную среду. Но, кроме испарившейся, это уже не чистая вода, а бытовые, промышленные и сельскохозяйственные сточные воды, обычно не очищенные или очищенные недостаточно. Таким образом происходит загрязнение пресноводных водоемов — рек, озер, суши и прибрежных участков морей.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Современные методы очистки вод, механической и биологи</w:t>
      </w:r>
      <w:r w:rsidR="00266CB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ческой, далеки от совершенства.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«Даже после биологической очистки в сточных водах остается 10 процентов органических и 60—90 процентов неорганических веществ, в том числе до 60 процентов азота, 70 —фосфора, 80 — калия и почти 100 процентов солей ядовитых тяжелых металлов».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Различают три вида загрязнения вод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— биологическое, химическое и физическое.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Биологическое загрязнение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 создается микроорганизмами, в том числе болезнетворными, а также органическими веществами, способными к брожению. Главными источниками биологического загрязнения вод суши и прибрежных вод морей являются бытовые стоки, которые содержат фекалии, пищевые отбросы, сточные воды предприятий пищевой промышленности (бойни и мясокомбинаты, молочные и </w:t>
      </w:r>
      <w:proofErr w:type="spellStart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сыровареные</w:t>
      </w:r>
      <w:proofErr w:type="spellEnd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заводы, сахарные заводы и т. п.), целлюлозно-бумажной и химической промышленности, а в сельской местности — стоки крупных животноводческих комплексов. Биологическое загрязнение может стать причиной эпидемий холеры, брюшного тифа, паратифа и друг</w:t>
      </w:r>
      <w:r w:rsidR="00266CB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их кишечны</w:t>
      </w:r>
      <w:r w:rsidR="00AB02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r w:rsidR="00266CB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вирусных инфекций, например</w:t>
      </w:r>
      <w:r w:rsidR="00AB02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bookmarkStart w:id="0" w:name="_GoBack"/>
      <w:bookmarkEnd w:id="0"/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гепатита.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Химическое загрязнение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создается поступлением в воду различных ядовитых веществ. Основные источники химического загрязнения — это доменное и сталелитейное производство, предприятия цветной металлургии, горнодобывающая, химическая промышленность и в большой мере экстенсивное сельское хозяйство. Кроме прямых сбросов сточных вод в водоемы и поверхностного стока, надо учитывать также попадание загрязнителей на поверхность воды непосредственно из воздуха.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последние годы существенно увеличилось поступление в поверхностные воды суши нитратов из-за нерационального применения азотных удобрений, а также из-за увеличения выбросов в атмосферу с выхлопными газами автомобилей. Это же относится и к фосфатам, для которых, помимо удобрений, источником служит все более широкое применение различных моющих средств. </w:t>
      </w:r>
    </w:p>
    <w:p w:rsidR="00360D41" w:rsidRPr="00FA5515" w:rsidRDefault="007A7EBB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B02F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Сброс в водоём</w:t>
      </w:r>
      <w:r w:rsidR="00360D41" w:rsidRPr="00AB02F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органических веществ и удобрений ведет к переизбытку питательных веществ и зарастанию водоема. Сначала в таком водоеме накапливаются питательные вещества и бурно разрастаются водоросли. После их отмирания биомасса опускается на дно, где происходит ее минерализация с потреблением большого количества кислорода.</w:t>
      </w:r>
      <w:r w:rsidR="003D0329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Условия в глубинном слое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водоема становятся непригодными для жизни рыб и других организмов, нуждающихся в кислороде. Когда весь кислород исчерпан, начинается бескислородное брожение с выделением метана и сероводорода.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Физическое загрязнение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вод создается сбросом в них тепла или радиоактивных веществ. При значительном тепловом загрязнении рыба задыхается и погибает, так как ее потребность в кислороде растет, а растворимость кислорода уменьшается. Количество кислорода в воде уменьшается еще и потому, что при тепловом загрязнении происходит бурное развитие одноклеточных водорослей: вода «зацветает» с последующим гниением отмирающей растительной массы. 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Загрязнение океанов и морей происходит вследствие поступления загрязняющих веществ с речным стоком, их вып</w:t>
      </w:r>
      <w:r w:rsidR="00043F50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адения из атмосферы и 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благодаря хозяйственной деятельности человека непосредственно на морях и океанах.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речным стоком в океан ежегодно попадает более 320 миллионов тонн железа, до 200 тысяч тонн свинца, 110 миллионов тонн серы, до 20 тысяч тонн кадмия, от 5 до 8 тысяч тонн ртути, 6,5 миллиона тонн фосфора, сотни миллионов тонн органических загрязнителей.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Особое место занимает загрязнение океана нефтью и нефтепродуктами.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Естественное загрязнение происходит в результате просачивания нефти из нефтеносных слоев, главным образом, на шельфе.</w:t>
      </w:r>
      <w:r w:rsidR="003D0329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Наибольший вклад в нефтяное загрязнение океана вносят морские перевозки нефти. Из 3 миллиардов тонн нефти, добываемых в настоящее время, морем перевозится около 2 миллиардов тонн. Даже при безаварийном транспорте происходят потери нефти при ее погрузке и разгрузке, сбрасывании в океан промывочных и балластных вод (которыми заполн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яют танки после выгрузки нефти)</w:t>
      </w: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Но наибольший ущерб окружающей среде и биосфере наносят внезапные разливы больших количеств нефти при авариях танкеров.</w:t>
      </w:r>
      <w:r w:rsidR="007A7EBB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A7EBB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Н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ефтяная пленка</w:t>
      </w:r>
      <w:r w:rsidR="00043F50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влияет на многие физические и химические процессы, происходящие на поверхности раздела океан — атмосфе</w:t>
      </w:r>
      <w:r w:rsidR="00043F50"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ра</w:t>
      </w:r>
      <w:r w:rsidRPr="00FA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360D41" w:rsidRPr="00FA5515" w:rsidRDefault="007A7EBB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</w:t>
      </w:r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ефтяная пленка увеличивает долю отражаемой от поверхности океана солнечной энергии и уменьшает долю поглощаемой энергии. Тем самым нефтяная пленка оказывает влияние на процессы </w:t>
      </w:r>
      <w:proofErr w:type="spellStart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теплонакопления</w:t>
      </w:r>
      <w:proofErr w:type="spellEnd"/>
      <w:r w:rsidR="00360D41"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 океане. Несмотря на уменьшение количества поступающего тепла, поверхностная температура при наличии нефтяной пленки повышается тем больше, чем толще нефтяная пленка.</w:t>
      </w:r>
    </w:p>
    <w:p w:rsidR="00360D41" w:rsidRPr="00FA5515" w:rsidRDefault="00360D41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A55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Океан является главным поставщиком атмосферной влаги, от которого в значительной мере зависит степень увлажнения материков. Нефтяная пленка затрудняет испарения влаги, а при достаточно большой толщине (порядка 400 микрометров) может свести его практически к нулю.</w:t>
      </w:r>
    </w:p>
    <w:p w:rsidR="00656488" w:rsidRPr="00FA5515" w:rsidRDefault="00656488" w:rsidP="00D0756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sectPr w:rsidR="00656488" w:rsidRPr="00FA5515" w:rsidSect="00FC3A6A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0827"/>
    <w:multiLevelType w:val="singleLevel"/>
    <w:tmpl w:val="6432391E"/>
    <w:lvl w:ilvl="0">
      <w:start w:val="1"/>
      <w:numFmt w:val="decimal"/>
      <w:lvlText w:val="%1."/>
      <w:legacy w:legacy="1" w:legacySpace="120" w:legacyIndent="360"/>
      <w:lvlJc w:val="left"/>
      <w:pPr>
        <w:ind w:left="1494" w:hanging="360"/>
      </w:pPr>
    </w:lvl>
  </w:abstractNum>
  <w:abstractNum w:abstractNumId="1" w15:restartNumberingAfterBreak="0">
    <w:nsid w:val="0BB42266"/>
    <w:multiLevelType w:val="hybridMultilevel"/>
    <w:tmpl w:val="A6A8FE8A"/>
    <w:lvl w:ilvl="0" w:tplc="AC66339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1A007C"/>
    <w:multiLevelType w:val="hybridMultilevel"/>
    <w:tmpl w:val="61FC77D0"/>
    <w:lvl w:ilvl="0" w:tplc="AA701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A2112A5"/>
    <w:multiLevelType w:val="hybridMultilevel"/>
    <w:tmpl w:val="107A8E82"/>
    <w:lvl w:ilvl="0" w:tplc="50C2AB32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4" w15:restartNumberingAfterBreak="0">
    <w:nsid w:val="324F4019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59C767F1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84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69E2524B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70B17327"/>
    <w:multiLevelType w:val="singleLevel"/>
    <w:tmpl w:val="D23ABCD4"/>
    <w:lvl w:ilvl="0">
      <w:start w:val="2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716A3DF3"/>
    <w:multiLevelType w:val="multilevel"/>
    <w:tmpl w:val="8D5E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D245EA"/>
    <w:multiLevelType w:val="multilevel"/>
    <w:tmpl w:val="B84A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7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417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63921"/>
    <w:rsid w:val="00001AEF"/>
    <w:rsid w:val="00012521"/>
    <w:rsid w:val="00022DC4"/>
    <w:rsid w:val="00036064"/>
    <w:rsid w:val="00043F50"/>
    <w:rsid w:val="000529CB"/>
    <w:rsid w:val="00072989"/>
    <w:rsid w:val="000801D2"/>
    <w:rsid w:val="0008478F"/>
    <w:rsid w:val="00090908"/>
    <w:rsid w:val="00092BF9"/>
    <w:rsid w:val="00092F76"/>
    <w:rsid w:val="000A2E1F"/>
    <w:rsid w:val="000B49BF"/>
    <w:rsid w:val="000C7AA3"/>
    <w:rsid w:val="000D1B9F"/>
    <w:rsid w:val="000D73F5"/>
    <w:rsid w:val="000E4307"/>
    <w:rsid w:val="000E4B32"/>
    <w:rsid w:val="000E7442"/>
    <w:rsid w:val="000F3D99"/>
    <w:rsid w:val="000F7C7C"/>
    <w:rsid w:val="00110955"/>
    <w:rsid w:val="0011258F"/>
    <w:rsid w:val="00115B5D"/>
    <w:rsid w:val="0012201F"/>
    <w:rsid w:val="00157985"/>
    <w:rsid w:val="00173154"/>
    <w:rsid w:val="00174130"/>
    <w:rsid w:val="00181027"/>
    <w:rsid w:val="001A4AC3"/>
    <w:rsid w:val="001B5D32"/>
    <w:rsid w:val="001B6AFC"/>
    <w:rsid w:val="001C114B"/>
    <w:rsid w:val="001C618B"/>
    <w:rsid w:val="001C7CA6"/>
    <w:rsid w:val="001C7E11"/>
    <w:rsid w:val="001D447C"/>
    <w:rsid w:val="001E7BCC"/>
    <w:rsid w:val="00201443"/>
    <w:rsid w:val="00203690"/>
    <w:rsid w:val="00205602"/>
    <w:rsid w:val="00211E2F"/>
    <w:rsid w:val="002230BE"/>
    <w:rsid w:val="00237E16"/>
    <w:rsid w:val="00242A70"/>
    <w:rsid w:val="00243D9A"/>
    <w:rsid w:val="00266CB7"/>
    <w:rsid w:val="00267785"/>
    <w:rsid w:val="002947E9"/>
    <w:rsid w:val="002C08D3"/>
    <w:rsid w:val="002E1A63"/>
    <w:rsid w:val="003047C4"/>
    <w:rsid w:val="00313891"/>
    <w:rsid w:val="00314580"/>
    <w:rsid w:val="00320092"/>
    <w:rsid w:val="003228D4"/>
    <w:rsid w:val="0032371C"/>
    <w:rsid w:val="003302E1"/>
    <w:rsid w:val="00346C4E"/>
    <w:rsid w:val="003510FB"/>
    <w:rsid w:val="00360D41"/>
    <w:rsid w:val="00371F9B"/>
    <w:rsid w:val="00386650"/>
    <w:rsid w:val="003908F0"/>
    <w:rsid w:val="003C421D"/>
    <w:rsid w:val="003D0329"/>
    <w:rsid w:val="003D04FE"/>
    <w:rsid w:val="003F190A"/>
    <w:rsid w:val="003F299C"/>
    <w:rsid w:val="003F6148"/>
    <w:rsid w:val="003F738B"/>
    <w:rsid w:val="00400E05"/>
    <w:rsid w:val="004119B5"/>
    <w:rsid w:val="004200C9"/>
    <w:rsid w:val="0042419B"/>
    <w:rsid w:val="00430C82"/>
    <w:rsid w:val="004361AF"/>
    <w:rsid w:val="00466EA7"/>
    <w:rsid w:val="0049134E"/>
    <w:rsid w:val="00491F98"/>
    <w:rsid w:val="004B1806"/>
    <w:rsid w:val="004B7093"/>
    <w:rsid w:val="004D04F5"/>
    <w:rsid w:val="004F0BD3"/>
    <w:rsid w:val="004F7776"/>
    <w:rsid w:val="005204D2"/>
    <w:rsid w:val="00522B87"/>
    <w:rsid w:val="00523E44"/>
    <w:rsid w:val="00536C0C"/>
    <w:rsid w:val="00542D1D"/>
    <w:rsid w:val="0054379D"/>
    <w:rsid w:val="00560A12"/>
    <w:rsid w:val="00573093"/>
    <w:rsid w:val="00575F40"/>
    <w:rsid w:val="00593755"/>
    <w:rsid w:val="005A5EB4"/>
    <w:rsid w:val="005C1ACE"/>
    <w:rsid w:val="005C70F2"/>
    <w:rsid w:val="005D0822"/>
    <w:rsid w:val="005D75EC"/>
    <w:rsid w:val="005E69C6"/>
    <w:rsid w:val="005F2D08"/>
    <w:rsid w:val="005F4741"/>
    <w:rsid w:val="005F76A7"/>
    <w:rsid w:val="00603287"/>
    <w:rsid w:val="00606BAE"/>
    <w:rsid w:val="006144E2"/>
    <w:rsid w:val="00631EF8"/>
    <w:rsid w:val="00633EA5"/>
    <w:rsid w:val="00641427"/>
    <w:rsid w:val="00646668"/>
    <w:rsid w:val="00656488"/>
    <w:rsid w:val="00661BDC"/>
    <w:rsid w:val="00665AFA"/>
    <w:rsid w:val="00677502"/>
    <w:rsid w:val="00683242"/>
    <w:rsid w:val="00696394"/>
    <w:rsid w:val="006A2828"/>
    <w:rsid w:val="006B21AE"/>
    <w:rsid w:val="006B565C"/>
    <w:rsid w:val="006B5CF7"/>
    <w:rsid w:val="006C1F5A"/>
    <w:rsid w:val="006E2DD8"/>
    <w:rsid w:val="006F751C"/>
    <w:rsid w:val="00705AD9"/>
    <w:rsid w:val="0071302B"/>
    <w:rsid w:val="00715816"/>
    <w:rsid w:val="00716202"/>
    <w:rsid w:val="007224DB"/>
    <w:rsid w:val="007240DE"/>
    <w:rsid w:val="0073097A"/>
    <w:rsid w:val="0074010F"/>
    <w:rsid w:val="00740C28"/>
    <w:rsid w:val="007478B1"/>
    <w:rsid w:val="00750645"/>
    <w:rsid w:val="00751605"/>
    <w:rsid w:val="007546AB"/>
    <w:rsid w:val="007560E9"/>
    <w:rsid w:val="00760701"/>
    <w:rsid w:val="00770DA4"/>
    <w:rsid w:val="007745C2"/>
    <w:rsid w:val="00780842"/>
    <w:rsid w:val="007865A6"/>
    <w:rsid w:val="00790EC0"/>
    <w:rsid w:val="007A0664"/>
    <w:rsid w:val="007A724E"/>
    <w:rsid w:val="007A7EBB"/>
    <w:rsid w:val="007B365B"/>
    <w:rsid w:val="007B48F5"/>
    <w:rsid w:val="007B7238"/>
    <w:rsid w:val="007E1CFF"/>
    <w:rsid w:val="007E4F09"/>
    <w:rsid w:val="007F4F5F"/>
    <w:rsid w:val="008029B8"/>
    <w:rsid w:val="0081011C"/>
    <w:rsid w:val="008117E2"/>
    <w:rsid w:val="00816D7E"/>
    <w:rsid w:val="008201CD"/>
    <w:rsid w:val="0082145C"/>
    <w:rsid w:val="008230A9"/>
    <w:rsid w:val="00824F44"/>
    <w:rsid w:val="008308A2"/>
    <w:rsid w:val="00836483"/>
    <w:rsid w:val="00836549"/>
    <w:rsid w:val="008529FB"/>
    <w:rsid w:val="00876950"/>
    <w:rsid w:val="00877840"/>
    <w:rsid w:val="00885919"/>
    <w:rsid w:val="00886881"/>
    <w:rsid w:val="00887A4F"/>
    <w:rsid w:val="008907C8"/>
    <w:rsid w:val="008A6FD3"/>
    <w:rsid w:val="008B2B4A"/>
    <w:rsid w:val="008B4651"/>
    <w:rsid w:val="008C4B96"/>
    <w:rsid w:val="008D4E39"/>
    <w:rsid w:val="008E5A36"/>
    <w:rsid w:val="008F1FF4"/>
    <w:rsid w:val="008F60CF"/>
    <w:rsid w:val="0091198C"/>
    <w:rsid w:val="00915A2C"/>
    <w:rsid w:val="00924F37"/>
    <w:rsid w:val="00932D6A"/>
    <w:rsid w:val="00932E33"/>
    <w:rsid w:val="00934AD5"/>
    <w:rsid w:val="00944DD1"/>
    <w:rsid w:val="009565F0"/>
    <w:rsid w:val="00960EC5"/>
    <w:rsid w:val="0096318C"/>
    <w:rsid w:val="00997295"/>
    <w:rsid w:val="009C111B"/>
    <w:rsid w:val="009D1104"/>
    <w:rsid w:val="009D4837"/>
    <w:rsid w:val="009E6FD3"/>
    <w:rsid w:val="009E7F54"/>
    <w:rsid w:val="009F474C"/>
    <w:rsid w:val="009F5B47"/>
    <w:rsid w:val="00A062B3"/>
    <w:rsid w:val="00A11390"/>
    <w:rsid w:val="00A115B5"/>
    <w:rsid w:val="00A17242"/>
    <w:rsid w:val="00A34ACA"/>
    <w:rsid w:val="00A40939"/>
    <w:rsid w:val="00A51FF2"/>
    <w:rsid w:val="00A63921"/>
    <w:rsid w:val="00A716F2"/>
    <w:rsid w:val="00A765D6"/>
    <w:rsid w:val="00A855DC"/>
    <w:rsid w:val="00A87E2E"/>
    <w:rsid w:val="00A962E8"/>
    <w:rsid w:val="00AB02F4"/>
    <w:rsid w:val="00AB0558"/>
    <w:rsid w:val="00AB5A3B"/>
    <w:rsid w:val="00AC3AA8"/>
    <w:rsid w:val="00AC4A91"/>
    <w:rsid w:val="00AD5CFE"/>
    <w:rsid w:val="00AE1C77"/>
    <w:rsid w:val="00AE2053"/>
    <w:rsid w:val="00AE3C9D"/>
    <w:rsid w:val="00B0771B"/>
    <w:rsid w:val="00B12533"/>
    <w:rsid w:val="00B2032B"/>
    <w:rsid w:val="00B40755"/>
    <w:rsid w:val="00B451FF"/>
    <w:rsid w:val="00B57EBE"/>
    <w:rsid w:val="00B6210F"/>
    <w:rsid w:val="00B629C1"/>
    <w:rsid w:val="00B650C7"/>
    <w:rsid w:val="00B7330F"/>
    <w:rsid w:val="00B744A8"/>
    <w:rsid w:val="00B82F9F"/>
    <w:rsid w:val="00B924DE"/>
    <w:rsid w:val="00B97B78"/>
    <w:rsid w:val="00BA1E64"/>
    <w:rsid w:val="00BB0076"/>
    <w:rsid w:val="00BC206B"/>
    <w:rsid w:val="00BC7B7E"/>
    <w:rsid w:val="00BD7DB8"/>
    <w:rsid w:val="00BE1E59"/>
    <w:rsid w:val="00C01B61"/>
    <w:rsid w:val="00C058B6"/>
    <w:rsid w:val="00C05A8C"/>
    <w:rsid w:val="00C14ACB"/>
    <w:rsid w:val="00C30C78"/>
    <w:rsid w:val="00C4711D"/>
    <w:rsid w:val="00C56C14"/>
    <w:rsid w:val="00C72BE1"/>
    <w:rsid w:val="00C74EFE"/>
    <w:rsid w:val="00C8403E"/>
    <w:rsid w:val="00CB57C1"/>
    <w:rsid w:val="00CC21FD"/>
    <w:rsid w:val="00CD1732"/>
    <w:rsid w:val="00CE1A81"/>
    <w:rsid w:val="00CE4344"/>
    <w:rsid w:val="00D069F9"/>
    <w:rsid w:val="00D07565"/>
    <w:rsid w:val="00D17EF6"/>
    <w:rsid w:val="00D32373"/>
    <w:rsid w:val="00D36266"/>
    <w:rsid w:val="00D46BA6"/>
    <w:rsid w:val="00D54F19"/>
    <w:rsid w:val="00D6101E"/>
    <w:rsid w:val="00D64F7D"/>
    <w:rsid w:val="00D91789"/>
    <w:rsid w:val="00D94217"/>
    <w:rsid w:val="00DA6101"/>
    <w:rsid w:val="00DC4422"/>
    <w:rsid w:val="00DE38CD"/>
    <w:rsid w:val="00DE5974"/>
    <w:rsid w:val="00DF5895"/>
    <w:rsid w:val="00E06120"/>
    <w:rsid w:val="00E1054B"/>
    <w:rsid w:val="00E2137F"/>
    <w:rsid w:val="00E24094"/>
    <w:rsid w:val="00E3021A"/>
    <w:rsid w:val="00E34771"/>
    <w:rsid w:val="00E45085"/>
    <w:rsid w:val="00E53836"/>
    <w:rsid w:val="00E568B7"/>
    <w:rsid w:val="00E5749B"/>
    <w:rsid w:val="00E708B2"/>
    <w:rsid w:val="00E934E7"/>
    <w:rsid w:val="00EA0C5B"/>
    <w:rsid w:val="00EA7F3A"/>
    <w:rsid w:val="00EB1AC1"/>
    <w:rsid w:val="00EC4617"/>
    <w:rsid w:val="00EF072B"/>
    <w:rsid w:val="00EF70F3"/>
    <w:rsid w:val="00F10B54"/>
    <w:rsid w:val="00F304F4"/>
    <w:rsid w:val="00F47EFB"/>
    <w:rsid w:val="00F641C8"/>
    <w:rsid w:val="00F72E7A"/>
    <w:rsid w:val="00F800BD"/>
    <w:rsid w:val="00FA2C94"/>
    <w:rsid w:val="00FA5515"/>
    <w:rsid w:val="00FC3A6A"/>
    <w:rsid w:val="00FC492E"/>
    <w:rsid w:val="00FE391E"/>
    <w:rsid w:val="00FF7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2A234F"/>
  <w15:docId w15:val="{B56FD583-AD7D-4E17-9997-1D46D205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AE"/>
  </w:style>
  <w:style w:type="paragraph" w:styleId="1">
    <w:name w:val="heading 1"/>
    <w:basedOn w:val="a"/>
    <w:next w:val="a"/>
    <w:link w:val="10"/>
    <w:qFormat/>
    <w:rsid w:val="0083654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83654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54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83654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numbering" w:customStyle="1" w:styleId="11">
    <w:name w:val="Нет списка1"/>
    <w:next w:val="a2"/>
    <w:semiHidden/>
    <w:rsid w:val="00836549"/>
  </w:style>
  <w:style w:type="paragraph" w:customStyle="1" w:styleId="21">
    <w:name w:val="Основной текст 2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83654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8365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836549"/>
    <w:pPr>
      <w:overflowPunct w:val="0"/>
      <w:autoSpaceDE w:val="0"/>
      <w:autoSpaceDN w:val="0"/>
      <w:adjustRightInd w:val="0"/>
      <w:spacing w:after="0" w:line="240" w:lineRule="auto"/>
      <w:ind w:firstLine="708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styleId="a5">
    <w:name w:val="header"/>
    <w:basedOn w:val="a"/>
    <w:link w:val="a6"/>
    <w:rsid w:val="0083654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8365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36549"/>
  </w:style>
  <w:style w:type="paragraph" w:styleId="a8">
    <w:name w:val="footer"/>
    <w:basedOn w:val="a"/>
    <w:link w:val="a9"/>
    <w:rsid w:val="0083654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8365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9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08F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E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4F7776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2C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2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3623</TotalTime>
  <Pages>36</Pages>
  <Words>14712</Words>
  <Characters>83865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Lenovo</cp:lastModifiedBy>
  <cp:revision>93</cp:revision>
  <dcterms:created xsi:type="dcterms:W3CDTF">2014-08-25T13:46:00Z</dcterms:created>
  <dcterms:modified xsi:type="dcterms:W3CDTF">2022-12-22T06:40:00Z</dcterms:modified>
</cp:coreProperties>
</file>